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AC9E19" w14:textId="77777777" w:rsidR="001D44E9" w:rsidRPr="001D44E9" w:rsidRDefault="001D44E9" w:rsidP="001D44E9">
      <w:pPr>
        <w:pStyle w:val="Heading1"/>
        <w:shd w:val="clear" w:color="auto" w:fill="FFFFFF"/>
        <w:spacing w:before="0"/>
        <w:ind w:right="17"/>
        <w:jc w:val="center"/>
        <w:rPr>
          <w:rFonts w:ascii="Times New Roman" w:eastAsia="Palatino Linotype" w:hAnsi="Times New Roman" w:cs="Times New Roman"/>
          <w:b/>
          <w:color w:val="auto"/>
          <w:spacing w:val="-3"/>
          <w:sz w:val="26"/>
          <w:szCs w:val="26"/>
        </w:rPr>
      </w:pPr>
      <w:r w:rsidRPr="001D44E9">
        <w:rPr>
          <w:rFonts w:ascii="Times New Roman" w:eastAsia="Palatino Linotype" w:hAnsi="Times New Roman" w:cs="Times New Roman"/>
          <w:b/>
          <w:color w:val="auto"/>
          <w:spacing w:val="-3"/>
          <w:sz w:val="26"/>
          <w:szCs w:val="26"/>
        </w:rPr>
        <w:t>MỘT SỐ VẤN ĐỀ LÝ LUẬN VỀ ĐIỂM DANH SINH VIÊN BẰNG MÁY CHẤM CÔNG VÂN TAY TẠI TRƯỜNG CAO ĐẲNG</w:t>
      </w:r>
    </w:p>
    <w:p w14:paraId="2F9883F9" w14:textId="3D39D5AC" w:rsidR="009E4414" w:rsidRPr="00066FC8" w:rsidRDefault="001D44E9" w:rsidP="001D44E9">
      <w:pPr>
        <w:keepNext/>
        <w:spacing w:after="0" w:line="240" w:lineRule="auto"/>
        <w:jc w:val="center"/>
        <w:outlineLvl w:val="0"/>
        <w:rPr>
          <w:rFonts w:ascii="Times New Roman" w:hAnsi="Times New Roman" w:cs="Times New Roman"/>
          <w:sz w:val="24"/>
          <w:szCs w:val="24"/>
        </w:rPr>
      </w:pPr>
      <w:r w:rsidRPr="00066FC8">
        <w:rPr>
          <w:rFonts w:ascii="Times New Roman" w:eastAsia="Palatino Linotype" w:hAnsi="Times New Roman" w:cs="Times New Roman"/>
          <w:bCs/>
          <w:spacing w:val="-3"/>
          <w:sz w:val="26"/>
          <w:szCs w:val="26"/>
        </w:rPr>
        <w:t>SOME THEORETICAL ISSUES ON STUDENT ATTENDANCE BY FINGERPRINT TIMEKEEPER AT THE COLLEGES</w:t>
      </w:r>
    </w:p>
    <w:p w14:paraId="40981D22" w14:textId="5ABCDF24" w:rsidR="005E06EA" w:rsidRPr="001D44E9" w:rsidRDefault="005E06EA" w:rsidP="00CB3DB7">
      <w:pPr>
        <w:keepNext/>
        <w:spacing w:after="0" w:line="240" w:lineRule="auto"/>
        <w:jc w:val="center"/>
        <w:outlineLvl w:val="0"/>
        <w:rPr>
          <w:rFonts w:ascii="Times New Roman" w:hAnsi="Times New Roman" w:cs="Times New Roman"/>
          <w:sz w:val="21"/>
          <w:szCs w:val="21"/>
        </w:rPr>
      </w:pPr>
    </w:p>
    <w:p w14:paraId="3286573C" w14:textId="77777777" w:rsidR="003E0449" w:rsidRPr="001D44E9" w:rsidRDefault="003E0449" w:rsidP="00CB3DB7">
      <w:pPr>
        <w:widowControl w:val="0"/>
        <w:spacing w:after="0" w:line="240" w:lineRule="auto"/>
        <w:outlineLvl w:val="0"/>
        <w:rPr>
          <w:rFonts w:ascii="Times New Roman" w:eastAsiaTheme="minorEastAsia" w:hAnsi="Times New Roman" w:cs="Times New Roman"/>
          <w:i/>
          <w:spacing w:val="-4"/>
          <w:w w:val="98"/>
          <w:kern w:val="32"/>
          <w:sz w:val="21"/>
          <w:szCs w:val="21"/>
          <w:lang w:eastAsia="vi-VN"/>
        </w:rPr>
      </w:pPr>
    </w:p>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347"/>
      </w:tblGrid>
      <w:tr w:rsidR="001D44E9" w:rsidRPr="001D44E9" w14:paraId="7FCFFDB0" w14:textId="77777777" w:rsidTr="00207F4C">
        <w:tc>
          <w:tcPr>
            <w:tcW w:w="2552" w:type="dxa"/>
          </w:tcPr>
          <w:p w14:paraId="7AB7167E" w14:textId="61CF3520" w:rsidR="00697F94" w:rsidRPr="00D06C02" w:rsidRDefault="001D44E9" w:rsidP="00CB3DB7">
            <w:pPr>
              <w:rPr>
                <w:rFonts w:ascii="Times New Roman" w:hAnsi="Times New Roman" w:cs="Times New Roman"/>
                <w:b/>
                <w:spacing w:val="-4"/>
                <w:w w:val="98"/>
                <w:sz w:val="21"/>
                <w:szCs w:val="21"/>
                <w:vertAlign w:val="superscript"/>
              </w:rPr>
            </w:pPr>
            <w:r w:rsidRPr="00D06C02">
              <w:rPr>
                <w:rFonts w:ascii="Times New Roman" w:hAnsi="Times New Roman" w:cs="Times New Roman"/>
                <w:b/>
                <w:sz w:val="21"/>
                <w:szCs w:val="21"/>
              </w:rPr>
              <w:t>Nguyễn Ngọc Hiệp</w:t>
            </w:r>
            <w:r w:rsidRPr="00D06C02">
              <w:rPr>
                <w:rFonts w:ascii="Times New Roman" w:hAnsi="Times New Roman" w:cs="Times New Roman"/>
                <w:b/>
                <w:spacing w:val="-4"/>
                <w:w w:val="98"/>
                <w:sz w:val="21"/>
                <w:szCs w:val="21"/>
                <w:vertAlign w:val="superscript"/>
              </w:rPr>
              <w:t xml:space="preserve"> </w:t>
            </w:r>
            <w:r w:rsidR="00315C54" w:rsidRPr="00D06C02">
              <w:rPr>
                <w:rFonts w:ascii="Times New Roman" w:hAnsi="Times New Roman" w:cs="Times New Roman"/>
                <w:b/>
                <w:spacing w:val="-4"/>
                <w:w w:val="98"/>
                <w:sz w:val="21"/>
                <w:szCs w:val="21"/>
                <w:vertAlign w:val="superscript"/>
              </w:rPr>
              <w:t>1</w:t>
            </w:r>
          </w:p>
          <w:p w14:paraId="66CD751B" w14:textId="43891388" w:rsidR="0032180B" w:rsidRPr="001D44E9" w:rsidRDefault="001D44E9" w:rsidP="00CB3DB7">
            <w:pPr>
              <w:rPr>
                <w:rFonts w:ascii="Times New Roman" w:hAnsi="Times New Roman" w:cs="Times New Roman"/>
                <w:b/>
                <w:spacing w:val="-4"/>
                <w:w w:val="98"/>
                <w:sz w:val="21"/>
                <w:szCs w:val="21"/>
                <w:vertAlign w:val="superscript"/>
              </w:rPr>
            </w:pPr>
            <w:r w:rsidRPr="00D06C02">
              <w:rPr>
                <w:rFonts w:ascii="Times New Roman" w:hAnsi="Times New Roman" w:cs="Times New Roman"/>
                <w:b/>
                <w:sz w:val="21"/>
                <w:szCs w:val="21"/>
              </w:rPr>
              <w:t>Nguyễn Trung Dũng</w:t>
            </w:r>
            <w:r w:rsidRPr="00D06C02">
              <w:rPr>
                <w:rFonts w:ascii="Times New Roman" w:hAnsi="Times New Roman" w:cs="Times New Roman"/>
                <w:b/>
                <w:spacing w:val="-4"/>
                <w:w w:val="98"/>
                <w:sz w:val="21"/>
                <w:szCs w:val="21"/>
                <w:vertAlign w:val="superscript"/>
              </w:rPr>
              <w:t xml:space="preserve"> </w:t>
            </w:r>
            <w:r w:rsidR="00315C54" w:rsidRPr="00D06C02">
              <w:rPr>
                <w:rFonts w:ascii="Times New Roman" w:hAnsi="Times New Roman" w:cs="Times New Roman"/>
                <w:b/>
                <w:spacing w:val="-4"/>
                <w:w w:val="98"/>
                <w:sz w:val="21"/>
                <w:szCs w:val="21"/>
                <w:vertAlign w:val="superscript"/>
              </w:rPr>
              <w:t>1</w:t>
            </w:r>
          </w:p>
        </w:tc>
        <w:tc>
          <w:tcPr>
            <w:tcW w:w="281" w:type="dxa"/>
            <w:vMerge w:val="restart"/>
            <w:vAlign w:val="center"/>
          </w:tcPr>
          <w:p w14:paraId="7312849E" w14:textId="77777777" w:rsidR="0032180B" w:rsidRPr="001D44E9" w:rsidRDefault="0032180B" w:rsidP="00CB3DB7">
            <w:pPr>
              <w:jc w:val="both"/>
              <w:rPr>
                <w:rFonts w:ascii="Times New Roman" w:hAnsi="Times New Roman" w:cs="Times New Roman"/>
                <w:spacing w:val="-4"/>
                <w:w w:val="98"/>
                <w:sz w:val="21"/>
                <w:szCs w:val="21"/>
              </w:rPr>
            </w:pPr>
          </w:p>
        </w:tc>
        <w:tc>
          <w:tcPr>
            <w:tcW w:w="6347" w:type="dxa"/>
            <w:vAlign w:val="center"/>
          </w:tcPr>
          <w:p w14:paraId="28768C3F" w14:textId="6D6A79FA" w:rsidR="0032180B" w:rsidRPr="001D44E9" w:rsidRDefault="0032180B" w:rsidP="009E4414">
            <w:pPr>
              <w:jc w:val="both"/>
              <w:rPr>
                <w:rFonts w:ascii="Times New Roman" w:hAnsi="Times New Roman" w:cs="Times New Roman"/>
                <w:spacing w:val="-4"/>
                <w:w w:val="98"/>
                <w:sz w:val="21"/>
                <w:szCs w:val="21"/>
              </w:rPr>
            </w:pPr>
            <w:r w:rsidRPr="001D44E9">
              <w:rPr>
                <w:rFonts w:ascii="Times New Roman" w:hAnsi="Times New Roman" w:cs="Times New Roman"/>
                <w:spacing w:val="-4"/>
                <w:w w:val="98"/>
                <w:sz w:val="21"/>
                <w:szCs w:val="21"/>
                <w:vertAlign w:val="superscript"/>
              </w:rPr>
              <w:t>1</w:t>
            </w:r>
            <w:r w:rsidRPr="001D44E9">
              <w:rPr>
                <w:rFonts w:ascii="Times New Roman" w:hAnsi="Times New Roman" w:cs="Times New Roman"/>
                <w:spacing w:val="-4"/>
                <w:w w:val="98"/>
                <w:sz w:val="21"/>
                <w:szCs w:val="21"/>
              </w:rPr>
              <w:t xml:space="preserve">Trường </w:t>
            </w:r>
            <w:r w:rsidR="005B40FF" w:rsidRPr="001D44E9">
              <w:rPr>
                <w:rFonts w:ascii="Times New Roman" w:hAnsi="Times New Roman" w:cs="Times New Roman"/>
                <w:spacing w:val="-4"/>
                <w:w w:val="98"/>
                <w:sz w:val="21"/>
                <w:szCs w:val="21"/>
              </w:rPr>
              <w:t>Cao đẳng Lý Tự Trọng TP. HCM</w:t>
            </w:r>
            <w:r w:rsidRPr="001D44E9">
              <w:rPr>
                <w:rFonts w:ascii="Times New Roman" w:hAnsi="Times New Roman" w:cs="Times New Roman"/>
                <w:spacing w:val="-4"/>
                <w:w w:val="98"/>
                <w:sz w:val="21"/>
                <w:szCs w:val="21"/>
              </w:rPr>
              <w:t xml:space="preserve"> </w:t>
            </w:r>
          </w:p>
          <w:p w14:paraId="66EF279F" w14:textId="24F4648A" w:rsidR="0032180B" w:rsidRPr="001D44E9" w:rsidRDefault="00EB771F" w:rsidP="009E4414">
            <w:pPr>
              <w:jc w:val="both"/>
              <w:rPr>
                <w:rFonts w:ascii="Times New Roman" w:hAnsi="Times New Roman" w:cs="Times New Roman"/>
                <w:i/>
                <w:spacing w:val="-4"/>
                <w:w w:val="98"/>
                <w:sz w:val="21"/>
                <w:szCs w:val="21"/>
              </w:rPr>
            </w:pPr>
            <w:r w:rsidRPr="001D44E9">
              <w:rPr>
                <w:rFonts w:ascii="Times New Roman" w:hAnsi="Times New Roman" w:cs="Times New Roman"/>
                <w:i/>
                <w:spacing w:val="-4"/>
                <w:w w:val="98"/>
                <w:sz w:val="21"/>
                <w:szCs w:val="21"/>
              </w:rPr>
              <w:t>Email:</w:t>
            </w:r>
            <w:r w:rsidR="001D44E9" w:rsidRPr="001D44E9">
              <w:rPr>
                <w:rFonts w:ascii="Times New Roman" w:hAnsi="Times New Roman" w:cs="Times New Roman"/>
                <w:i/>
                <w:sz w:val="21"/>
                <w:szCs w:val="21"/>
              </w:rPr>
              <w:t xml:space="preserve"> </w:t>
            </w:r>
            <w:hyperlink r:id="rId9" w:history="1">
              <w:r w:rsidR="001D44E9" w:rsidRPr="001D44E9">
                <w:rPr>
                  <w:rStyle w:val="Hyperlink"/>
                  <w:rFonts w:ascii="Times New Roman" w:hAnsi="Times New Roman" w:cs="Times New Roman"/>
                  <w:i/>
                  <w:color w:val="auto"/>
                  <w:spacing w:val="1"/>
                  <w:sz w:val="21"/>
                  <w:szCs w:val="21"/>
                  <w:u w:val="none"/>
                </w:rPr>
                <w:t>nguyenngochiep@lttc.edu</w:t>
              </w:r>
            </w:hyperlink>
            <w:r w:rsidR="001D44E9" w:rsidRPr="001D44E9">
              <w:rPr>
                <w:rStyle w:val="Hyperlink"/>
                <w:rFonts w:ascii="Times New Roman" w:hAnsi="Times New Roman" w:cs="Times New Roman"/>
                <w:i/>
                <w:color w:val="auto"/>
                <w:spacing w:val="1"/>
                <w:sz w:val="21"/>
                <w:szCs w:val="21"/>
                <w:u w:val="none"/>
              </w:rPr>
              <w:t>.vn</w:t>
            </w:r>
            <w:r w:rsidR="00315C54" w:rsidRPr="001D44E9">
              <w:rPr>
                <w:rStyle w:val="Hyperlink"/>
                <w:rFonts w:ascii="Times New Roman" w:hAnsi="Times New Roman" w:cs="Times New Roman"/>
                <w:i/>
                <w:color w:val="auto"/>
                <w:spacing w:val="-4"/>
                <w:w w:val="98"/>
                <w:sz w:val="21"/>
                <w:szCs w:val="21"/>
                <w:u w:val="none"/>
              </w:rPr>
              <w:t xml:space="preserve">, </w:t>
            </w:r>
            <w:hyperlink r:id="rId10" w:history="1">
              <w:r w:rsidR="001D44E9" w:rsidRPr="001D44E9">
                <w:rPr>
                  <w:rStyle w:val="Hyperlink"/>
                  <w:rFonts w:ascii="Times New Roman" w:eastAsia="Times New Roman" w:hAnsi="Times New Roman" w:cs="Times New Roman"/>
                  <w:i/>
                  <w:color w:val="auto"/>
                  <w:spacing w:val="1"/>
                  <w:sz w:val="21"/>
                  <w:szCs w:val="21"/>
                  <w:u w:val="none"/>
                </w:rPr>
                <w:t>nguyentrungdung@lttc.edu</w:t>
              </w:r>
            </w:hyperlink>
            <w:r w:rsidR="001D44E9" w:rsidRPr="001D44E9">
              <w:rPr>
                <w:rStyle w:val="Hyperlink"/>
                <w:rFonts w:ascii="Times New Roman" w:eastAsia="Times New Roman" w:hAnsi="Times New Roman" w:cs="Times New Roman"/>
                <w:i/>
                <w:color w:val="auto"/>
                <w:spacing w:val="1"/>
                <w:sz w:val="21"/>
                <w:szCs w:val="21"/>
                <w:u w:val="none"/>
              </w:rPr>
              <w:t>.vn</w:t>
            </w:r>
            <w:r w:rsidR="0026228C" w:rsidRPr="001D44E9">
              <w:rPr>
                <w:rFonts w:ascii="Times New Roman" w:hAnsi="Times New Roman" w:cs="Times New Roman"/>
                <w:i/>
                <w:sz w:val="21"/>
                <w:szCs w:val="21"/>
              </w:rPr>
              <w:t xml:space="preserve"> </w:t>
            </w:r>
          </w:p>
        </w:tc>
      </w:tr>
      <w:tr w:rsidR="001D44E9" w:rsidRPr="001D44E9" w14:paraId="28B0F3F8" w14:textId="77777777" w:rsidTr="00BB3401">
        <w:tc>
          <w:tcPr>
            <w:tcW w:w="2552" w:type="dxa"/>
            <w:vAlign w:val="center"/>
          </w:tcPr>
          <w:p w14:paraId="69443D99" w14:textId="77777777" w:rsidR="0032180B" w:rsidRPr="001D44E9" w:rsidRDefault="0032180B" w:rsidP="00CB3DB7">
            <w:pPr>
              <w:ind w:left="29"/>
              <w:jc w:val="both"/>
              <w:rPr>
                <w:rFonts w:ascii="Times New Roman" w:hAnsi="Times New Roman" w:cs="Times New Roman"/>
                <w:i/>
                <w:spacing w:val="-4"/>
                <w:w w:val="98"/>
                <w:sz w:val="21"/>
                <w:szCs w:val="21"/>
              </w:rPr>
            </w:pPr>
          </w:p>
        </w:tc>
        <w:tc>
          <w:tcPr>
            <w:tcW w:w="281" w:type="dxa"/>
            <w:vMerge/>
            <w:vAlign w:val="center"/>
          </w:tcPr>
          <w:p w14:paraId="79FC0FBD" w14:textId="77777777" w:rsidR="0032180B" w:rsidRPr="001D44E9" w:rsidRDefault="0032180B" w:rsidP="00CB3DB7">
            <w:pPr>
              <w:jc w:val="both"/>
              <w:rPr>
                <w:rFonts w:ascii="Times New Roman" w:hAnsi="Times New Roman" w:cs="Times New Roman"/>
                <w:spacing w:val="-4"/>
                <w:w w:val="98"/>
                <w:sz w:val="21"/>
                <w:szCs w:val="21"/>
              </w:rPr>
            </w:pPr>
          </w:p>
        </w:tc>
        <w:tc>
          <w:tcPr>
            <w:tcW w:w="6347" w:type="dxa"/>
            <w:vAlign w:val="center"/>
          </w:tcPr>
          <w:p w14:paraId="55F4BAD9" w14:textId="77777777" w:rsidR="0032180B" w:rsidRPr="001D44E9" w:rsidRDefault="0032180B" w:rsidP="00CB3DB7">
            <w:pPr>
              <w:jc w:val="both"/>
              <w:rPr>
                <w:rFonts w:ascii="Times New Roman" w:hAnsi="Times New Roman" w:cs="Times New Roman"/>
                <w:spacing w:val="-4"/>
                <w:w w:val="98"/>
                <w:sz w:val="21"/>
                <w:szCs w:val="21"/>
              </w:rPr>
            </w:pPr>
          </w:p>
        </w:tc>
      </w:tr>
      <w:tr w:rsidR="001D44E9" w:rsidRPr="001D44E9" w14:paraId="38C3035B" w14:textId="77777777" w:rsidTr="00BB3401">
        <w:trPr>
          <w:trHeight w:val="198"/>
        </w:trPr>
        <w:tc>
          <w:tcPr>
            <w:tcW w:w="2552" w:type="dxa"/>
            <w:shd w:val="clear" w:color="auto" w:fill="FFFFFF" w:themeFill="background1"/>
          </w:tcPr>
          <w:p w14:paraId="278C4278" w14:textId="4FC42060" w:rsidR="00BF4128" w:rsidRPr="001D44E9" w:rsidRDefault="009E4414" w:rsidP="00CB3DB7">
            <w:pPr>
              <w:jc w:val="both"/>
              <w:rPr>
                <w:rFonts w:ascii="Times New Roman" w:hAnsi="Times New Roman" w:cs="Times New Roman"/>
                <w:b/>
                <w:spacing w:val="-4"/>
                <w:w w:val="98"/>
                <w:sz w:val="21"/>
                <w:szCs w:val="21"/>
              </w:rPr>
            </w:pPr>
            <w:r w:rsidRPr="001D44E9">
              <w:rPr>
                <w:rStyle w:val="y2iqfc"/>
                <w:rFonts w:ascii="Times New Roman" w:eastAsiaTheme="minorEastAsia" w:hAnsi="Times New Roman" w:cs="Times New Roman"/>
                <w:b/>
                <w:sz w:val="21"/>
                <w:szCs w:val="21"/>
                <w:lang w:val="en"/>
              </w:rPr>
              <w:t>Keywords</w:t>
            </w:r>
            <w:r w:rsidRPr="001D44E9">
              <w:rPr>
                <w:rFonts w:ascii="Times New Roman" w:hAnsi="Times New Roman" w:cs="Times New Roman"/>
                <w:b/>
                <w:spacing w:val="-2"/>
                <w:sz w:val="21"/>
                <w:szCs w:val="21"/>
              </w:rPr>
              <w:t>:</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BF4128" w:rsidRPr="001D44E9" w:rsidRDefault="00BF4128" w:rsidP="00CB3DB7">
            <w:pPr>
              <w:rPr>
                <w:rFonts w:ascii="Times New Roman" w:hAnsi="Times New Roman" w:cs="Times New Roman"/>
                <w:b/>
                <w:spacing w:val="-4"/>
                <w:w w:val="98"/>
                <w:sz w:val="21"/>
                <w:szCs w:val="21"/>
              </w:rPr>
            </w:pPr>
          </w:p>
        </w:tc>
        <w:tc>
          <w:tcPr>
            <w:tcW w:w="6347" w:type="dxa"/>
            <w:tcBorders>
              <w:left w:val="single" w:sz="18" w:space="0" w:color="404040" w:themeColor="text1" w:themeTint="BF"/>
            </w:tcBorders>
            <w:shd w:val="clear" w:color="auto" w:fill="D0CECE" w:themeFill="background2" w:themeFillShade="E6"/>
            <w:vAlign w:val="center"/>
          </w:tcPr>
          <w:p w14:paraId="5C8A17E1" w14:textId="77777777" w:rsidR="00BF4128" w:rsidRPr="001D44E9" w:rsidRDefault="00BF4128" w:rsidP="00CB3DB7">
            <w:pPr>
              <w:rPr>
                <w:rFonts w:ascii="Times New Roman" w:hAnsi="Times New Roman" w:cs="Times New Roman"/>
                <w:b/>
                <w:spacing w:val="-4"/>
                <w:w w:val="98"/>
                <w:sz w:val="21"/>
                <w:szCs w:val="21"/>
              </w:rPr>
            </w:pPr>
            <w:r w:rsidRPr="001D44E9">
              <w:rPr>
                <w:rFonts w:ascii="Times New Roman" w:hAnsi="Times New Roman" w:cs="Times New Roman"/>
                <w:b/>
                <w:spacing w:val="-4"/>
                <w:w w:val="98"/>
                <w:sz w:val="21"/>
                <w:szCs w:val="21"/>
              </w:rPr>
              <w:t>TÓM TẮT:</w:t>
            </w:r>
          </w:p>
        </w:tc>
      </w:tr>
      <w:tr w:rsidR="001D44E9" w:rsidRPr="001D44E9" w14:paraId="74F9A786" w14:textId="77777777" w:rsidTr="00BB3401">
        <w:trPr>
          <w:trHeight w:val="854"/>
        </w:trPr>
        <w:tc>
          <w:tcPr>
            <w:tcW w:w="2552" w:type="dxa"/>
          </w:tcPr>
          <w:p w14:paraId="136AB823" w14:textId="79429393" w:rsidR="00BF4128" w:rsidRPr="001D44E9" w:rsidRDefault="001D44E9" w:rsidP="00CB3DB7">
            <w:pPr>
              <w:ind w:left="28"/>
              <w:jc w:val="both"/>
              <w:rPr>
                <w:rFonts w:ascii="Times New Roman" w:hAnsi="Times New Roman" w:cs="Times New Roman"/>
                <w:spacing w:val="-4"/>
                <w:w w:val="98"/>
                <w:sz w:val="21"/>
                <w:szCs w:val="21"/>
              </w:rPr>
            </w:pPr>
            <w:r w:rsidRPr="001D44E9">
              <w:rPr>
                <w:rFonts w:ascii="Times New Roman" w:eastAsia="Times New Roman" w:hAnsi="Times New Roman" w:cs="Times New Roman"/>
                <w:sz w:val="21"/>
                <w:szCs w:val="21"/>
              </w:rPr>
              <w:t>automatic attendance, student attendance, fingerprint attendance, fingerprint timekeeper</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BF4128" w:rsidRPr="001D44E9" w:rsidRDefault="00BF4128" w:rsidP="00CB3DB7">
            <w:pPr>
              <w:jc w:val="center"/>
              <w:rPr>
                <w:rFonts w:ascii="Times New Roman" w:hAnsi="Times New Roman" w:cs="Times New Roman"/>
                <w:b/>
                <w:spacing w:val="-4"/>
                <w:w w:val="98"/>
                <w:sz w:val="21"/>
                <w:szCs w:val="21"/>
              </w:rPr>
            </w:pPr>
          </w:p>
        </w:tc>
        <w:tc>
          <w:tcPr>
            <w:tcW w:w="6347" w:type="dxa"/>
            <w:vMerge w:val="restart"/>
            <w:tcBorders>
              <w:left w:val="single" w:sz="18" w:space="0" w:color="404040" w:themeColor="text1" w:themeTint="BF"/>
            </w:tcBorders>
            <w:shd w:val="clear" w:color="auto" w:fill="D0CECE" w:themeFill="background2" w:themeFillShade="E6"/>
            <w:vAlign w:val="center"/>
          </w:tcPr>
          <w:p w14:paraId="5EDDF4FA" w14:textId="7611442F" w:rsidR="00543624" w:rsidRPr="001D44E9" w:rsidRDefault="001D44E9" w:rsidP="00CB3DB7">
            <w:pPr>
              <w:jc w:val="both"/>
              <w:rPr>
                <w:rFonts w:ascii="Times New Roman" w:hAnsi="Times New Roman" w:cs="Times New Roman"/>
                <w:sz w:val="21"/>
                <w:szCs w:val="21"/>
              </w:rPr>
            </w:pPr>
            <w:r w:rsidRPr="001D44E9">
              <w:rPr>
                <w:rFonts w:ascii="Times New Roman" w:hAnsi="Times New Roman" w:cs="Times New Roman"/>
                <w:sz w:val="21"/>
                <w:szCs w:val="21"/>
              </w:rPr>
              <w:t>Hệ thống chấm công vân tay nhằm mục đích tự động hóa quy trình điểm danh của sinh viên tại các trường cao đẳng. Quy trình điểm danh tự động sẽ hiệu quả hơn so với quy trình điểm danh truyền thống. Nó tiết kiệm thời gian khi điểm danh sinh viên đến lớp. Đây là sự ứng dụng của công nghệ sinh trắc học (vân tay) vào hệ thống. Là giải pháp hiệu quả vì giúp cho các cố vấn học tập và người giám hộ của sinh viên theo dõi sự chuyên cần của sinh viên qua Internet. Bài viết phân tích các nội dung liên quan đến công tác quản lý điểm danh sinh viên theo quy trình điểm danh tự động bằng máy chấm công vân tay tại trường cao đẳng nhằm đề xuất một hệ thống điểm danh tự động với chi phí thấp, dễ sử dụng, phù hợp với sự phát triển của nhà trường trong tương lai.</w:t>
            </w:r>
          </w:p>
          <w:p w14:paraId="342B3736" w14:textId="77777777" w:rsidR="00BF4128" w:rsidRPr="001D44E9" w:rsidRDefault="00BF4128" w:rsidP="00CB3DB7">
            <w:pPr>
              <w:jc w:val="both"/>
              <w:rPr>
                <w:rFonts w:ascii="Times New Roman" w:hAnsi="Times New Roman" w:cs="Times New Roman"/>
                <w:b/>
                <w:spacing w:val="-4"/>
                <w:w w:val="98"/>
                <w:sz w:val="21"/>
                <w:szCs w:val="21"/>
              </w:rPr>
            </w:pPr>
            <w:r w:rsidRPr="001D44E9">
              <w:rPr>
                <w:rFonts w:ascii="Times New Roman" w:hAnsi="Times New Roman" w:cs="Times New Roman"/>
                <w:b/>
                <w:spacing w:val="-4"/>
                <w:w w:val="98"/>
                <w:sz w:val="21"/>
                <w:szCs w:val="21"/>
              </w:rPr>
              <w:t>ABSTRACT:</w:t>
            </w:r>
          </w:p>
          <w:p w14:paraId="3312D81D" w14:textId="6E88F744" w:rsidR="00BF4128" w:rsidRPr="001D44E9" w:rsidRDefault="001D44E9" w:rsidP="00CB3DB7">
            <w:pPr>
              <w:jc w:val="both"/>
              <w:rPr>
                <w:rFonts w:ascii="Times New Roman" w:hAnsi="Times New Roman" w:cs="Times New Roman"/>
                <w:b/>
                <w:spacing w:val="-4"/>
                <w:w w:val="98"/>
                <w:sz w:val="21"/>
                <w:szCs w:val="21"/>
              </w:rPr>
            </w:pPr>
            <w:r w:rsidRPr="001D44E9">
              <w:rPr>
                <w:rFonts w:ascii="Times New Roman" w:hAnsi="Times New Roman" w:cs="Times New Roman"/>
                <w:sz w:val="21"/>
                <w:szCs w:val="21"/>
              </w:rPr>
              <w:t>The fingerprint attendance system aims to automate the attendance process of students at colleges. The automatic roll call process will be more efficient than the traditional roll call process. It saves time when taking attendance of students in class. This is the application of biometric technology (fingerprint) to the system. It is an effective solution because it allows academic advisors and guardians of students to track student attendance over the Internet. The article analyzes the contents related to the management of student attendance according to the automatic attendance process by fingerprint time attendance machines at the colleges to propose an automatic attendance system with low cost, easy to use, suitable for the development of the school in the future.</w:t>
            </w:r>
          </w:p>
        </w:tc>
      </w:tr>
      <w:tr w:rsidR="001D44E9" w:rsidRPr="001D44E9" w14:paraId="13D50F0E" w14:textId="77777777" w:rsidTr="00BB3401">
        <w:trPr>
          <w:trHeight w:val="263"/>
        </w:trPr>
        <w:tc>
          <w:tcPr>
            <w:tcW w:w="2552" w:type="dxa"/>
            <w:shd w:val="clear" w:color="auto" w:fill="FFFFFF" w:themeFill="background1"/>
          </w:tcPr>
          <w:p w14:paraId="289CBB77" w14:textId="4406B03C" w:rsidR="005B40FF" w:rsidRPr="001D44E9" w:rsidRDefault="005B40FF" w:rsidP="00CB3DB7">
            <w:pPr>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1D44E9" w:rsidRDefault="005B40FF" w:rsidP="00CB3DB7">
            <w:pPr>
              <w:jc w:val="center"/>
              <w:rPr>
                <w:rFonts w:ascii="Times New Roman" w:hAnsi="Times New Roman" w:cs="Times New Roman"/>
                <w:b/>
                <w:spacing w:val="-4"/>
                <w:w w:val="98"/>
                <w:sz w:val="21"/>
                <w:szCs w:val="21"/>
              </w:rPr>
            </w:pPr>
          </w:p>
        </w:tc>
        <w:tc>
          <w:tcPr>
            <w:tcW w:w="6347"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1D44E9" w:rsidRDefault="005B40FF" w:rsidP="00CB3DB7">
            <w:pPr>
              <w:jc w:val="both"/>
              <w:rPr>
                <w:rFonts w:ascii="Times New Roman" w:hAnsi="Times New Roman" w:cs="Times New Roman"/>
                <w:spacing w:val="-4"/>
                <w:w w:val="98"/>
                <w:sz w:val="21"/>
                <w:szCs w:val="21"/>
              </w:rPr>
            </w:pPr>
          </w:p>
        </w:tc>
      </w:tr>
      <w:tr w:rsidR="001D44E9" w:rsidRPr="001D44E9" w14:paraId="6468AE5A" w14:textId="77777777" w:rsidTr="00BB3401">
        <w:trPr>
          <w:trHeight w:val="706"/>
        </w:trPr>
        <w:tc>
          <w:tcPr>
            <w:tcW w:w="2552" w:type="dxa"/>
          </w:tcPr>
          <w:p w14:paraId="031E2A7C" w14:textId="61C8A14B" w:rsidR="00BF4C54" w:rsidRPr="001D44E9" w:rsidRDefault="00BF4C54" w:rsidP="00CB3DB7">
            <w:pPr>
              <w:pStyle w:val="HTMLPreformatted"/>
              <w:shd w:val="clear" w:color="auto" w:fill="F8F9FA"/>
              <w:rPr>
                <w:rFonts w:ascii="Times New Roman" w:hAnsi="Times New Roman" w:cs="Times New Roman"/>
                <w:sz w:val="21"/>
                <w:szCs w:val="21"/>
              </w:rPr>
            </w:pPr>
          </w:p>
          <w:p w14:paraId="6FAF416F" w14:textId="746F979B" w:rsidR="00BF4C54" w:rsidRPr="001D44E9" w:rsidRDefault="00BF4C54" w:rsidP="00CB3DB7">
            <w:pPr>
              <w:ind w:left="28"/>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BF4C54" w:rsidRPr="001D44E9" w:rsidRDefault="00BF4C54" w:rsidP="00CB3DB7">
            <w:pPr>
              <w:jc w:val="center"/>
              <w:rPr>
                <w:rFonts w:ascii="Times New Roman" w:hAnsi="Times New Roman" w:cs="Times New Roman"/>
                <w:b/>
                <w:spacing w:val="-4"/>
                <w:w w:val="98"/>
                <w:sz w:val="21"/>
                <w:szCs w:val="21"/>
              </w:rPr>
            </w:pPr>
          </w:p>
        </w:tc>
        <w:tc>
          <w:tcPr>
            <w:tcW w:w="6347" w:type="dxa"/>
            <w:vMerge/>
            <w:tcBorders>
              <w:left w:val="single" w:sz="18" w:space="0" w:color="404040" w:themeColor="text1" w:themeTint="BF"/>
            </w:tcBorders>
            <w:shd w:val="clear" w:color="auto" w:fill="D0CECE" w:themeFill="background2" w:themeFillShade="E6"/>
            <w:vAlign w:val="center"/>
          </w:tcPr>
          <w:p w14:paraId="69AB1C47" w14:textId="77777777" w:rsidR="00BF4C54" w:rsidRPr="001D44E9" w:rsidRDefault="00BF4C54" w:rsidP="00CB3DB7">
            <w:pPr>
              <w:jc w:val="both"/>
              <w:rPr>
                <w:rFonts w:ascii="Times New Roman" w:hAnsi="Times New Roman" w:cs="Times New Roman"/>
                <w:spacing w:val="-4"/>
                <w:w w:val="98"/>
                <w:sz w:val="21"/>
                <w:szCs w:val="21"/>
              </w:rPr>
            </w:pPr>
          </w:p>
        </w:tc>
      </w:tr>
    </w:tbl>
    <w:p w14:paraId="782FB828" w14:textId="77777777" w:rsidR="00CF6CF7" w:rsidRPr="001D44E9" w:rsidRDefault="00CF6CF7" w:rsidP="00CB3DB7">
      <w:pPr>
        <w:spacing w:after="0" w:line="240" w:lineRule="auto"/>
        <w:jc w:val="both"/>
        <w:rPr>
          <w:rFonts w:ascii="Times New Roman" w:hAnsi="Times New Roman" w:cs="Times New Roman"/>
          <w:b/>
          <w:spacing w:val="-4"/>
          <w:w w:val="98"/>
          <w:sz w:val="21"/>
          <w:szCs w:val="21"/>
        </w:rPr>
      </w:pPr>
    </w:p>
    <w:p w14:paraId="0C0FA320" w14:textId="31452219" w:rsidR="001D44E9" w:rsidRPr="001D44E9" w:rsidRDefault="001D44E9" w:rsidP="001D44E9">
      <w:pPr>
        <w:pStyle w:val="Heading1"/>
        <w:keepNext w:val="0"/>
        <w:keepLines w:val="0"/>
        <w:widowControl w:val="0"/>
        <w:numPr>
          <w:ilvl w:val="0"/>
          <w:numId w:val="43"/>
        </w:numPr>
        <w:tabs>
          <w:tab w:val="left" w:pos="709"/>
        </w:tabs>
        <w:kinsoku w:val="0"/>
        <w:overflowPunct w:val="0"/>
        <w:autoSpaceDE w:val="0"/>
        <w:autoSpaceDN w:val="0"/>
        <w:adjustRightInd w:val="0"/>
        <w:spacing w:before="120" w:line="240" w:lineRule="auto"/>
        <w:rPr>
          <w:rFonts w:ascii="Times New Roman" w:hAnsi="Times New Roman" w:cs="Times New Roman"/>
          <w:b/>
          <w:bCs/>
          <w:color w:val="auto"/>
          <w:sz w:val="21"/>
          <w:szCs w:val="21"/>
        </w:rPr>
      </w:pPr>
      <w:r w:rsidRPr="001D44E9">
        <w:rPr>
          <w:rFonts w:ascii="Times New Roman" w:hAnsi="Times New Roman" w:cs="Times New Roman"/>
          <w:b/>
          <w:color w:val="auto"/>
          <w:spacing w:val="-1"/>
          <w:sz w:val="21"/>
          <w:szCs w:val="21"/>
        </w:rPr>
        <w:t>Đặ</w:t>
      </w:r>
      <w:r w:rsidRPr="001D44E9">
        <w:rPr>
          <w:rFonts w:ascii="Times New Roman" w:hAnsi="Times New Roman" w:cs="Times New Roman"/>
          <w:b/>
          <w:color w:val="auto"/>
          <w:sz w:val="21"/>
          <w:szCs w:val="21"/>
        </w:rPr>
        <w:t xml:space="preserve">t </w:t>
      </w:r>
      <w:r w:rsidRPr="001D44E9">
        <w:rPr>
          <w:rFonts w:ascii="Times New Roman" w:hAnsi="Times New Roman" w:cs="Times New Roman"/>
          <w:b/>
          <w:color w:val="auto"/>
          <w:spacing w:val="-1"/>
          <w:sz w:val="21"/>
          <w:szCs w:val="21"/>
        </w:rPr>
        <w:t>v</w:t>
      </w:r>
      <w:r w:rsidRPr="001D44E9">
        <w:rPr>
          <w:rFonts w:ascii="Times New Roman" w:hAnsi="Times New Roman" w:cs="Times New Roman"/>
          <w:b/>
          <w:color w:val="auto"/>
          <w:sz w:val="21"/>
          <w:szCs w:val="21"/>
        </w:rPr>
        <w:t xml:space="preserve">ấn </w:t>
      </w:r>
      <w:r w:rsidRPr="001D44E9">
        <w:rPr>
          <w:rFonts w:ascii="Times New Roman" w:hAnsi="Times New Roman" w:cs="Times New Roman"/>
          <w:b/>
          <w:color w:val="auto"/>
          <w:spacing w:val="1"/>
          <w:sz w:val="21"/>
          <w:szCs w:val="21"/>
        </w:rPr>
        <w:t>đ</w:t>
      </w:r>
      <w:r w:rsidRPr="001D44E9">
        <w:rPr>
          <w:rFonts w:ascii="Times New Roman" w:hAnsi="Times New Roman" w:cs="Times New Roman"/>
          <w:b/>
          <w:color w:val="auto"/>
          <w:sz w:val="21"/>
          <w:szCs w:val="21"/>
        </w:rPr>
        <w:t>ề</w:t>
      </w:r>
    </w:p>
    <w:p w14:paraId="4EF1B9D9"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Môi trường học ở bậc cao đẳng, đại học khác với thời học sinh rất nhiều.</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Thời học sinh, thầy cô giảng bài, học sinh phải ghi chép, soạn bài, trả bài, làm bài tập nhiều.</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Không những thế, trong quá trình học luôn có những bài kiểm tra 15 phút, kiểm tra 1 tiết liên tục.</w:t>
      </w:r>
      <w:proofErr w:type="gramEnd"/>
      <w:r w:rsidRPr="001D44E9">
        <w:rPr>
          <w:rFonts w:ascii="Times New Roman" w:hAnsi="Times New Roman" w:cs="Times New Roman"/>
          <w:sz w:val="21"/>
          <w:szCs w:val="21"/>
        </w:rPr>
        <w:t xml:space="preserve"> Nên dù muốn hay không các em vẫn phải cố gắng học để đủ điểm lên lớp.</w:t>
      </w:r>
    </w:p>
    <w:p w14:paraId="2A738EA7"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Khi lên bậc cao đẳng, đại học, cách học rất khác với cách học ở trung học phổ thông, nhiều môn học có khi thầy cô cũng không điểm danh, không bắt buộc sinh viên phải tới lớp.</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Trong giờ sinh viên có thể không ghi bài, không bị kiểm tra bài cũ.</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Chính vì thế, nên khá nhiều sinh viên chủ quan và ít để ý đến việc học dần mất đi tư duy, lười suy nghĩ, dẫn tới cái đầu ít làm việc nên khả năng phân tích, hiểu bài giảm, lâu dần trở nên ngày càng khó tập trung.</w:t>
      </w:r>
      <w:proofErr w:type="gramEnd"/>
    </w:p>
    <w:p w14:paraId="2E3467D3"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Điểm danh đầu giờ là câu chuyện chẳng còn xa lạ với các trường cao đẳng, đại học, cho dù mỗi lớp có cả trăm sinh viên nhưng ngày này qua tháng khác thầy cô vẫn cứ miệt mà đọc đi đọc lại cái danh sách dài dằng dặc kia. Tuy nhiên, ngày nay, công nghệ 4.0 phát triển, một số trường cao đẳng, đại học đã dần thay </w:t>
      </w:r>
      <w:r w:rsidRPr="001D44E9">
        <w:rPr>
          <w:rFonts w:ascii="Times New Roman" w:hAnsi="Times New Roman" w:cs="Times New Roman"/>
          <w:sz w:val="21"/>
          <w:szCs w:val="21"/>
        </w:rPr>
        <w:lastRenderedPageBreak/>
        <w:t>thế cách điểm danh đọc tên truyền thống, điểm danh qua ảnh thẻ là cách điểm danh bằng máy quét dấu vân tay.</w:t>
      </w:r>
    </w:p>
    <w:p w14:paraId="2B7FC43F"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Ngày nay giáo dục bậc cao đẳng, đại học nói </w:t>
      </w:r>
      <w:proofErr w:type="gramStart"/>
      <w:r w:rsidRPr="001D44E9">
        <w:rPr>
          <w:rFonts w:ascii="Times New Roman" w:hAnsi="Times New Roman" w:cs="Times New Roman"/>
          <w:sz w:val="21"/>
          <w:szCs w:val="21"/>
        </w:rPr>
        <w:t>chung</w:t>
      </w:r>
      <w:proofErr w:type="gramEnd"/>
      <w:r w:rsidRPr="001D44E9">
        <w:rPr>
          <w:rFonts w:ascii="Times New Roman" w:hAnsi="Times New Roman" w:cs="Times New Roman"/>
          <w:sz w:val="21"/>
          <w:szCs w:val="21"/>
        </w:rPr>
        <w:t xml:space="preserve"> và tổ chức giáo dục nói riêng đã có rất nhiều thay đổi về quan điểm. </w:t>
      </w:r>
      <w:proofErr w:type="gramStart"/>
      <w:r w:rsidRPr="001D44E9">
        <w:rPr>
          <w:rFonts w:ascii="Times New Roman" w:hAnsi="Times New Roman" w:cs="Times New Roman"/>
          <w:sz w:val="21"/>
          <w:szCs w:val="21"/>
        </w:rPr>
        <w:t>Trước đây việc đánh giá của người học được thực hiện trên kết quả thi cuối môn học.</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Giáo viên không quan tâm đến việc sinh viên, học viên có đến lớp hay không mà chỉ dựa vào kết quả thi cuối cùng để thẩm định chất lượng.</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Quan điểm này có nguồn gốc từ nguyên lý quản trị dựa trên kết quả, mục tiêu.</w:t>
      </w:r>
      <w:proofErr w:type="gramEnd"/>
      <w:r w:rsidRPr="001D44E9">
        <w:rPr>
          <w:rFonts w:ascii="Times New Roman" w:hAnsi="Times New Roman" w:cs="Times New Roman"/>
          <w:sz w:val="21"/>
          <w:szCs w:val="21"/>
        </w:rPr>
        <w:t xml:space="preserve"> Tuy nhiên sau một thời gian dài, các nhà giáo dục cũng như các nhà quản lý giáo dục đều nhận thấy những hạn chế của phương pháp này, cụ thể như:</w:t>
      </w:r>
    </w:p>
    <w:p w14:paraId="5F98805F"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Thứ nhất, bài thi không phải là một thang đo đáng tin cậy và chính xác để thẩm định chất lượng của một quá trình học tập.</w:t>
      </w:r>
    </w:p>
    <w:p w14:paraId="7881B465"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Thứ hai, phương pháp này dựa trên giả định về tính tự giác và tự hoàn thiện của người học (điều này cơ bản là hợp lý).</w:t>
      </w:r>
      <w:proofErr w:type="gramEnd"/>
      <w:r w:rsidRPr="001D44E9">
        <w:rPr>
          <w:rFonts w:ascii="Times New Roman" w:hAnsi="Times New Roman" w:cs="Times New Roman"/>
          <w:sz w:val="21"/>
          <w:szCs w:val="21"/>
        </w:rPr>
        <w:t xml:space="preserve"> Tuy nhiên, với cách đánh giá bằng một bài thi, nghiên cứu và thực tiễn cho thấy người học (dù ở bậc nào: cao đẳng, đại học, sau đại học) đều có khuynh hướng lạc mục tiêu, nghĩa là thay vì mục tiêu chính là tích lũy kiến thức liên tục (qua từng buổi học) thì lại chuyển qua mục tiêu vượt qua các kỳ thi.</w:t>
      </w:r>
    </w:p>
    <w:p w14:paraId="22F27882"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Điều này không sai, nếu như kỳ thi cuối khóa được xây dựng là một thang đo chất lượng chuẩn. Tuy nhiên, như đã nói ở trên, đây là thang đo có độ nhiễu cao, ví dụ như: sinh viên, học viên chỉ tập trung học vài ngày trước khi thi, nội dung thi được giới hạn, thời gian thi ngắn, số câu hỏi không thể đại diện hết nội dung chương trình, các tình huống trong phòng thi,… Do đó việc chuyển đổi mục tiêu như trên vô hình trung biến người học từ người ham học hỏi, tìm tòi thành những người học chỉ để thi, hay học chỉ để có bằng cấp.</w:t>
      </w:r>
    </w:p>
    <w:p w14:paraId="4B05E9C5"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C06332">
        <w:rPr>
          <w:rFonts w:ascii="Times New Roman" w:hAnsi="Times New Roman" w:cs="Times New Roman"/>
          <w:sz w:val="21"/>
          <w:szCs w:val="21"/>
        </w:rPr>
        <w:t xml:space="preserve">Hiện nay, để </w:t>
      </w:r>
      <w:r w:rsidRPr="001D44E9">
        <w:rPr>
          <w:rFonts w:ascii="Times New Roman" w:hAnsi="Times New Roman" w:cs="Times New Roman"/>
          <w:sz w:val="21"/>
          <w:szCs w:val="21"/>
        </w:rPr>
        <w:t xml:space="preserve">cải thiện chất lượng đánh giá, cũng như từ đó cải thiện chất lượng đào tạo, giáo dục bậc cao đẳng, đại học đã </w:t>
      </w:r>
      <w:r w:rsidRPr="00C06332">
        <w:rPr>
          <w:rFonts w:ascii="Times New Roman" w:hAnsi="Times New Roman" w:cs="Times New Roman"/>
          <w:sz w:val="21"/>
          <w:szCs w:val="21"/>
        </w:rPr>
        <w:t xml:space="preserve">điều chỉnh sang đánh giá </w:t>
      </w:r>
      <w:proofErr w:type="gramStart"/>
      <w:r w:rsidRPr="00C06332">
        <w:rPr>
          <w:rFonts w:ascii="Times New Roman" w:hAnsi="Times New Roman" w:cs="Times New Roman"/>
          <w:sz w:val="21"/>
          <w:szCs w:val="21"/>
        </w:rPr>
        <w:t>theo</w:t>
      </w:r>
      <w:proofErr w:type="gramEnd"/>
      <w:r w:rsidRPr="00C06332">
        <w:rPr>
          <w:rFonts w:ascii="Times New Roman" w:hAnsi="Times New Roman" w:cs="Times New Roman"/>
          <w:sz w:val="21"/>
          <w:szCs w:val="21"/>
        </w:rPr>
        <w:t xml:space="preserve"> quá trình học tập (</w:t>
      </w:r>
      <w:r w:rsidRPr="001D44E9">
        <w:rPr>
          <w:rFonts w:ascii="Times New Roman" w:hAnsi="Times New Roman" w:cs="Times New Roman"/>
          <w:sz w:val="21"/>
          <w:szCs w:val="21"/>
        </w:rPr>
        <w:t>chuyển từ đánh giá kết quả cuối cùng sang đánh giá quá trình học tập)</w:t>
      </w:r>
      <w:r w:rsidRPr="00C06332">
        <w:rPr>
          <w:rFonts w:ascii="Times New Roman" w:hAnsi="Times New Roman" w:cs="Times New Roman"/>
          <w:sz w:val="21"/>
          <w:szCs w:val="21"/>
        </w:rPr>
        <w:t xml:space="preserve">. Với phương pháp này, sự tương tác và tham gia tích cực của người học trong quá trình tiếp </w:t>
      </w:r>
      <w:proofErr w:type="gramStart"/>
      <w:r w:rsidRPr="00C06332">
        <w:rPr>
          <w:rFonts w:ascii="Times New Roman" w:hAnsi="Times New Roman" w:cs="Times New Roman"/>
          <w:sz w:val="21"/>
          <w:szCs w:val="21"/>
        </w:rPr>
        <w:t>thu</w:t>
      </w:r>
      <w:proofErr w:type="gramEnd"/>
      <w:r w:rsidRPr="00C06332">
        <w:rPr>
          <w:rFonts w:ascii="Times New Roman" w:hAnsi="Times New Roman" w:cs="Times New Roman"/>
          <w:sz w:val="21"/>
          <w:szCs w:val="21"/>
        </w:rPr>
        <w:t xml:space="preserve"> kiến thức được đề cao hơn. </w:t>
      </w:r>
      <w:proofErr w:type="gramStart"/>
      <w:r w:rsidRPr="00C06332">
        <w:rPr>
          <w:rFonts w:ascii="Times New Roman" w:hAnsi="Times New Roman" w:cs="Times New Roman"/>
          <w:sz w:val="21"/>
          <w:szCs w:val="21"/>
        </w:rPr>
        <w:t>Từ đó, việc đánh giá chất lượng đào tạo sinh viên sẽ chính xác hơn.</w:t>
      </w:r>
      <w:proofErr w:type="gramEnd"/>
      <w:r w:rsidRPr="001D44E9">
        <w:rPr>
          <w:rFonts w:ascii="Times New Roman" w:hAnsi="Times New Roman" w:cs="Times New Roman"/>
          <w:sz w:val="21"/>
          <w:szCs w:val="21"/>
        </w:rPr>
        <w:t xml:space="preserve"> Đây cũng nằm trong bước chuyển </w:t>
      </w:r>
      <w:proofErr w:type="gramStart"/>
      <w:r w:rsidRPr="001D44E9">
        <w:rPr>
          <w:rFonts w:ascii="Times New Roman" w:hAnsi="Times New Roman" w:cs="Times New Roman"/>
          <w:sz w:val="21"/>
          <w:szCs w:val="21"/>
        </w:rPr>
        <w:t>chung</w:t>
      </w:r>
      <w:proofErr w:type="gramEnd"/>
      <w:r w:rsidRPr="001D44E9">
        <w:rPr>
          <w:rFonts w:ascii="Times New Roman" w:hAnsi="Times New Roman" w:cs="Times New Roman"/>
          <w:sz w:val="21"/>
          <w:szCs w:val="21"/>
        </w:rPr>
        <w:t xml:space="preserve"> về quan điểm đánh giá chất lượng trong khoa học quản trị.</w:t>
      </w:r>
    </w:p>
    <w:p w14:paraId="3CE5FC8A"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Phương pháp này không chỉ đánh giá người học ở một bài thi cuối học kỳ mà chia đánh giá thành nhiều phần như: có mặt đầy đủ ở các buổi học, tham gia phát biểu, các bài tập nhóm hay cá nhân, các bài trình bày, bài thi giữa kỳ và bài thi cuối kỳ. </w:t>
      </w:r>
      <w:proofErr w:type="gramStart"/>
      <w:r w:rsidRPr="001D44E9">
        <w:rPr>
          <w:rFonts w:ascii="Times New Roman" w:hAnsi="Times New Roman" w:cs="Times New Roman"/>
          <w:sz w:val="21"/>
          <w:szCs w:val="21"/>
        </w:rPr>
        <w:t>Phương pháp này tạo ra sự tương tác và tham gia tích cực của người học.</w:t>
      </w:r>
      <w:proofErr w:type="gramEnd"/>
      <w:r w:rsidRPr="001D44E9">
        <w:rPr>
          <w:rFonts w:ascii="Times New Roman" w:hAnsi="Times New Roman" w:cs="Times New Roman"/>
          <w:sz w:val="21"/>
          <w:szCs w:val="21"/>
        </w:rPr>
        <w:t xml:space="preserve"> Trong quá trình người học tiếp </w:t>
      </w:r>
      <w:proofErr w:type="gramStart"/>
      <w:r w:rsidRPr="001D44E9">
        <w:rPr>
          <w:rFonts w:ascii="Times New Roman" w:hAnsi="Times New Roman" w:cs="Times New Roman"/>
          <w:sz w:val="21"/>
          <w:szCs w:val="21"/>
        </w:rPr>
        <w:t>thu</w:t>
      </w:r>
      <w:proofErr w:type="gramEnd"/>
      <w:r w:rsidRPr="001D44E9">
        <w:rPr>
          <w:rFonts w:ascii="Times New Roman" w:hAnsi="Times New Roman" w:cs="Times New Roman"/>
          <w:sz w:val="21"/>
          <w:szCs w:val="21"/>
        </w:rPr>
        <w:t xml:space="preserve"> kiến thức, nhà giáo dục sẽ đánh giá được chất lượng đào tạo thông qua một quá trình tương tác giữa giảng viên và sinh viên, học viên. Do vậy nó là thang đo chất lượng hoàn chỉnh </w:t>
      </w:r>
      <w:proofErr w:type="gramStart"/>
      <w:r w:rsidRPr="001D44E9">
        <w:rPr>
          <w:rFonts w:ascii="Times New Roman" w:hAnsi="Times New Roman" w:cs="Times New Roman"/>
          <w:sz w:val="21"/>
          <w:szCs w:val="21"/>
        </w:rPr>
        <w:t>hơn.</w:t>
      </w:r>
      <w:proofErr w:type="gramEnd"/>
    </w:p>
    <w:p w14:paraId="5E160908"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Để việc đánh giá </w:t>
      </w:r>
      <w:proofErr w:type="gramStart"/>
      <w:r w:rsidRPr="001D44E9">
        <w:rPr>
          <w:rFonts w:ascii="Times New Roman" w:hAnsi="Times New Roman" w:cs="Times New Roman"/>
          <w:sz w:val="21"/>
          <w:szCs w:val="21"/>
        </w:rPr>
        <w:t>theo</w:t>
      </w:r>
      <w:proofErr w:type="gramEnd"/>
      <w:r w:rsidRPr="001D44E9">
        <w:rPr>
          <w:rFonts w:ascii="Times New Roman" w:hAnsi="Times New Roman" w:cs="Times New Roman"/>
          <w:sz w:val="21"/>
          <w:szCs w:val="21"/>
        </w:rPr>
        <w:t xml:space="preserve"> quá trình học được đảm bảo, sinh viên cần phải tham dự đầy đủ các buổi học. </w:t>
      </w:r>
      <w:proofErr w:type="gramStart"/>
      <w:r w:rsidRPr="001D44E9">
        <w:rPr>
          <w:rFonts w:ascii="Times New Roman" w:hAnsi="Times New Roman" w:cs="Times New Roman"/>
          <w:sz w:val="21"/>
          <w:szCs w:val="21"/>
        </w:rPr>
        <w:t>Điểm danh lúc này có thể trở thành công cụ giúp nâng cao chất lượng dạy và học ở các trường đại học, cao đẳng.</w:t>
      </w:r>
      <w:proofErr w:type="gramEnd"/>
      <w:r w:rsidRPr="001D44E9">
        <w:rPr>
          <w:rFonts w:ascii="Times New Roman" w:hAnsi="Times New Roman" w:cs="Times New Roman"/>
          <w:sz w:val="21"/>
          <w:szCs w:val="21"/>
        </w:rPr>
        <w:t xml:space="preserve"> Hiện nay hầu hết các trường đại học, cao đẳng đều thực hiện quy chế điểm danh theo: Quy chế đào tạo trình độ đại học (ban hành theo Thông tư số 08/2021/TT-BGDĐT ngày 18/3/2021); Quy định việc tổ chức đào tạo trình độ trung cấp, trình độ cao đẳng theo niên chế hoặc theo phương thức tích lũy mô-đun hoặc tín chỉ (ban hanh theo Thông tư số 04/2022/TT-BTBLĐXH ngày 30/3/2022)</w:t>
      </w:r>
      <w:r w:rsidRPr="00C06332">
        <w:rPr>
          <w:rFonts w:ascii="Times New Roman" w:hAnsi="Times New Roman" w:cs="Times New Roman"/>
          <w:sz w:val="21"/>
          <w:szCs w:val="21"/>
        </w:rPr>
        <w:t xml:space="preserve">, </w:t>
      </w:r>
      <w:r w:rsidRPr="001D44E9">
        <w:rPr>
          <w:rFonts w:ascii="Times New Roman" w:hAnsi="Times New Roman" w:cs="Times New Roman"/>
          <w:sz w:val="21"/>
          <w:szCs w:val="21"/>
        </w:rPr>
        <w:t>sinh viên phải tham dự 80% số bài giảng của mỗi môn học, nghỉ quá 20% số tiết cấm thi kết thúc môn học.</w:t>
      </w:r>
    </w:p>
    <w:p w14:paraId="0E655C04"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Việc tham dự đầy đủ và tham gia phát biểu trong các buổi học cũng rất được các giảng viên dùng làm tiêu chí đánh giá (thường chiếm 10-30% điểm đánh giá toàn khóa).</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Điều này không chỉ ứng dụng cho bậc cao đẳng, đại học mà cho cả bậc sau đại học.</w:t>
      </w:r>
      <w:proofErr w:type="gramEnd"/>
    </w:p>
    <w:p w14:paraId="6187AC57"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Do đó “điểm danh” sinh viên có cái lý và cơ sở lý luận của nó. Lý luận mà rất nhiều sinh viên hiện nay viện ra để không đến lớp là: dù không đến lớp vẫn đủ kiến thức thể hiện qua điểm thi cuối kỳ môn học; đi học phải xuất phát từ tự giác và bản thân có thể tự nghiên cứu, tìm hiểu kiến thức từ sách vở, tài liệu …</w:t>
      </w:r>
    </w:p>
    <w:p w14:paraId="2CEB69DC"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lastRenderedPageBreak/>
        <w:t>Về bản chất, điểm danh có cơ sở khoa học vững chắc.</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Tuy nhiên, nhiều giảng viên không hiểu thực chất cơ sở lý luận của phương pháp này nên khi ứng dụng một phần (điểm danh) chưa đạt hiểu quả mong muốn.</w:t>
      </w:r>
      <w:proofErr w:type="gramEnd"/>
      <w:r w:rsidRPr="001D44E9">
        <w:rPr>
          <w:rFonts w:ascii="Times New Roman" w:hAnsi="Times New Roman" w:cs="Times New Roman"/>
          <w:sz w:val="21"/>
          <w:szCs w:val="21"/>
        </w:rPr>
        <w:t xml:space="preserve"> Mặt khác, phương pháp đánh giá </w:t>
      </w:r>
      <w:proofErr w:type="gramStart"/>
      <w:r w:rsidRPr="001D44E9">
        <w:rPr>
          <w:rFonts w:ascii="Times New Roman" w:hAnsi="Times New Roman" w:cs="Times New Roman"/>
          <w:sz w:val="21"/>
          <w:szCs w:val="21"/>
        </w:rPr>
        <w:t>theo</w:t>
      </w:r>
      <w:proofErr w:type="gramEnd"/>
      <w:r w:rsidRPr="001D44E9">
        <w:rPr>
          <w:rFonts w:ascii="Times New Roman" w:hAnsi="Times New Roman" w:cs="Times New Roman"/>
          <w:sz w:val="21"/>
          <w:szCs w:val="21"/>
        </w:rPr>
        <w:t xml:space="preserve"> quá trình học tập đòi hỏi giảng viên phải đầu tư rất nhiều cho bài giảng để hấp dẫn sinh viên đến lớp.</w:t>
      </w:r>
    </w:p>
    <w:p w14:paraId="5E48F81C"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Trên thực tế vẫn có rất nhiều giảng viên lên lớp chỉ đọc và chép, nên việc sinh viên có mặt ở lớp là vô nghĩa.</w:t>
      </w:r>
      <w:proofErr w:type="gramEnd"/>
      <w:r w:rsidRPr="001D44E9">
        <w:rPr>
          <w:rFonts w:ascii="Times New Roman" w:hAnsi="Times New Roman" w:cs="Times New Roman"/>
          <w:sz w:val="21"/>
          <w:szCs w:val="21"/>
        </w:rPr>
        <w:t xml:space="preserve"> Trường hợp này đọc sách ở nhà là phương </w:t>
      </w:r>
      <w:proofErr w:type="gramStart"/>
      <w:r w:rsidRPr="001D44E9">
        <w:rPr>
          <w:rFonts w:ascii="Times New Roman" w:hAnsi="Times New Roman" w:cs="Times New Roman"/>
          <w:sz w:val="21"/>
          <w:szCs w:val="21"/>
        </w:rPr>
        <w:t>án</w:t>
      </w:r>
      <w:proofErr w:type="gramEnd"/>
      <w:r w:rsidRPr="001D44E9">
        <w:rPr>
          <w:rFonts w:ascii="Times New Roman" w:hAnsi="Times New Roman" w:cs="Times New Roman"/>
          <w:sz w:val="21"/>
          <w:szCs w:val="21"/>
        </w:rPr>
        <w:t xml:space="preserve"> hiệu quả hơn và điểm danh quả là vô nghĩa. Trên phương diện kỹ thuật, điểm danh có thể được thực hiện dưới nhiều hình thức, như cho sinh viên làm những bài tập nhỏ trên lớp, có chấm điểm, vừa kiểm tra được chính xác số sinh viên tham dự vừa đánh giá mức độ tiếp thu kiến thức ở buổi học.</w:t>
      </w:r>
    </w:p>
    <w:p w14:paraId="3063262F" w14:textId="711CA1FC"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Tất nhiên, cũng cần phải nói đến điều kiện khách quan để thực hiện phương pháp này, đó là lớp học qui mô vừa phải (30-50 sinh viên).</w:t>
      </w:r>
      <w:proofErr w:type="gramEnd"/>
      <w:r w:rsidRPr="001D44E9">
        <w:rPr>
          <w:rFonts w:ascii="Times New Roman" w:hAnsi="Times New Roman" w:cs="Times New Roman"/>
          <w:sz w:val="21"/>
          <w:szCs w:val="21"/>
        </w:rPr>
        <w:t xml:space="preserve"> Vì với những lớp học có sĩ số từ hơn 100 sinh viên như hiện nay ở một số thì không có cách nào áp dụng được phương pháp đánh giá </w:t>
      </w:r>
      <w:proofErr w:type="gramStart"/>
      <w:r w:rsidRPr="001D44E9">
        <w:rPr>
          <w:rFonts w:ascii="Times New Roman" w:hAnsi="Times New Roman" w:cs="Times New Roman"/>
          <w:sz w:val="21"/>
          <w:szCs w:val="21"/>
        </w:rPr>
        <w:t>theo</w:t>
      </w:r>
      <w:proofErr w:type="gramEnd"/>
      <w:r w:rsidRPr="001D44E9">
        <w:rPr>
          <w:rFonts w:ascii="Times New Roman" w:hAnsi="Times New Roman" w:cs="Times New Roman"/>
          <w:sz w:val="21"/>
          <w:szCs w:val="21"/>
        </w:rPr>
        <w:t xml:space="preserve"> quá trình.</w:t>
      </w:r>
    </w:p>
    <w:p w14:paraId="66BCB502"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Cuối cùng đi học là một cơ hội lớn.</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Nó là trách nhiệm của thầy và của trò.</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Sự nỗ lực từ phía các giảng viên là tất yếu, nhưng sự nỗ lực của mỗi sinh viên trong từng buổi học mới chính là nền tảng quan trọng nhất để cải thiện chất lượng tích lũy tri thức.</w:t>
      </w:r>
      <w:proofErr w:type="gramEnd"/>
    </w:p>
    <w:p w14:paraId="7079090E" w14:textId="77777777" w:rsidR="001D44E9" w:rsidRPr="00C06332"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Tuy hiện nay tài liệu, sách vở trên thị trường có rất nhiều nhưng rõ ràng chưa thể thay thế được vai trò của người thầy. Bên cạnh việc tiếp thu các kiến thức cụ thể của một môn học, sinh viên, học viên đến lớp là để học phương pháp học, phương pháp tư duy, tích lũy kiến thức, các kinh nghiệm từ giảng viên và từ sự tương tác với bạn học. </w:t>
      </w:r>
      <w:proofErr w:type="gramStart"/>
      <w:r w:rsidRPr="001D44E9">
        <w:rPr>
          <w:rFonts w:ascii="Times New Roman" w:hAnsi="Times New Roman" w:cs="Times New Roman"/>
          <w:sz w:val="21"/>
          <w:szCs w:val="21"/>
        </w:rPr>
        <w:t>Đây chính là giá trị quan trọng của việc đến lớp.</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Khi áp dụng phương pháp này, cả giảng viên và sinh viên đều phải đầu tư rất nhiều cho từng buổi học.</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Phương pháp này không chỉ thay đổi về cách đánh giá mà nó thay đổi toàn bộ cách nhìn về chất lượng.</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Nếu áp dụng tốt sẽ nâng cao chất lượng giảng dạy một cách đáng kể.</w:t>
      </w:r>
      <w:proofErr w:type="gramEnd"/>
    </w:p>
    <w:p w14:paraId="6E5D5D89" w14:textId="77777777" w:rsidR="001D44E9" w:rsidRPr="00C06332"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Trước đây việc điểm danh sinh viên thường thực hiện qua các hình thức truyền thống như: đọc tên và đánh dấu sinh viên theo danh sách lớp; phát phiếu cho sinh viên ghi tên điểm danh; đột xuất gọi tên sinh viên trả lời câu hỏi; kiểm tra thẻ sinh viên (giảng viên đứng tại cửa và xác nhận sinh viên mang đúng thẻ của mình, ngay sau khi hoàn tất việc kiểm tra thẻ sẽ chốt danh sách điểm danh sinh viên) …</w:t>
      </w:r>
    </w:p>
    <w:p w14:paraId="0EDA4FED" w14:textId="77777777" w:rsidR="001D44E9" w:rsidRPr="001D44E9" w:rsidRDefault="001D44E9" w:rsidP="00C06332">
      <w:pPr>
        <w:spacing w:before="40" w:after="40" w:line="264" w:lineRule="auto"/>
        <w:ind w:firstLine="357"/>
        <w:jc w:val="both"/>
        <w:rPr>
          <w:rFonts w:ascii="Times New Roman" w:hAnsi="Times New Roman" w:cs="Times New Roman"/>
          <w:sz w:val="21"/>
          <w:szCs w:val="21"/>
        </w:rPr>
      </w:pPr>
      <w:r w:rsidRPr="00C06332">
        <w:rPr>
          <w:rFonts w:ascii="Times New Roman" w:hAnsi="Times New Roman" w:cs="Times New Roman"/>
          <w:sz w:val="21"/>
          <w:szCs w:val="21"/>
        </w:rPr>
        <w:t xml:space="preserve">Với một giảng đường vài trăm sinh viên thì việc lên tiếng “có” để điểm danh hộ bạn vắng mặt hay đến lớp điểm danh rồi đi về là tình huống thường xảy ra ở các buổi học tại các trường cao đẳng, đại học và việc giảng viên đọc tên điểm danh sinh viên hay kiểm tra thẻ sinh viên đều phải mất nhiều thời gian cho việc điểm danh. </w:t>
      </w:r>
      <w:proofErr w:type="gramStart"/>
      <w:r w:rsidRPr="001D44E9">
        <w:rPr>
          <w:rFonts w:ascii="Times New Roman" w:hAnsi="Times New Roman" w:cs="Times New Roman"/>
          <w:sz w:val="21"/>
          <w:szCs w:val="21"/>
        </w:rPr>
        <w:t>Bên cạnh đó, để kiểm tra tỷ lệ chuyên cần của từng sinh viên và khóa học bằng cách sử dụng bảng điểm danh thủ công là rất mệt mỏi, gây lãng phí thời gian trong giờ giảng.</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Đồng thời việc quản lý dữ liệu điểm danh chuyên cần của số lượng sinh viên lớn như vậy cũng rất khó khăn.</w:t>
      </w:r>
      <w:proofErr w:type="gramEnd"/>
    </w:p>
    <w:p w14:paraId="57E1A4AC" w14:textId="6838F403" w:rsidR="00511E80" w:rsidRPr="001D44E9" w:rsidRDefault="001D44E9" w:rsidP="00C06332">
      <w:pPr>
        <w:spacing w:before="40" w:after="4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Từ các khó khăn trên, các nhà quản lý giáo dục cần phải tìm hiểu, nghiên cứu hình thức mới cho việc điểm danh và quản lý số liệu chuyên cần của số lượng lớn sinh viên toàn trường đến cuối khóa học.</w:t>
      </w:r>
      <w:proofErr w:type="gramEnd"/>
    </w:p>
    <w:p w14:paraId="63446AAF" w14:textId="77777777" w:rsidR="00D06C02" w:rsidRPr="00D06C02" w:rsidRDefault="001D44E9" w:rsidP="00C06332">
      <w:pPr>
        <w:pStyle w:val="Heading1"/>
        <w:keepNext w:val="0"/>
        <w:keepLines w:val="0"/>
        <w:widowControl w:val="0"/>
        <w:numPr>
          <w:ilvl w:val="0"/>
          <w:numId w:val="43"/>
        </w:numPr>
        <w:tabs>
          <w:tab w:val="left" w:pos="709"/>
        </w:tabs>
        <w:kinsoku w:val="0"/>
        <w:overflowPunct w:val="0"/>
        <w:autoSpaceDE w:val="0"/>
        <w:autoSpaceDN w:val="0"/>
        <w:adjustRightInd w:val="0"/>
        <w:spacing w:before="40" w:after="40" w:line="264" w:lineRule="auto"/>
        <w:rPr>
          <w:rFonts w:ascii="Times New Roman" w:hAnsi="Times New Roman" w:cs="Times New Roman"/>
          <w:bCs/>
          <w:color w:val="auto"/>
          <w:sz w:val="21"/>
          <w:szCs w:val="21"/>
        </w:rPr>
      </w:pPr>
      <w:r w:rsidRPr="00D06C02">
        <w:rPr>
          <w:rFonts w:ascii="Times New Roman" w:hAnsi="Times New Roman" w:cs="Times New Roman"/>
          <w:b/>
          <w:color w:val="auto"/>
          <w:spacing w:val="-1"/>
          <w:sz w:val="21"/>
          <w:szCs w:val="21"/>
        </w:rPr>
        <w:t>Sự</w:t>
      </w:r>
      <w:r w:rsidRPr="00D06C02">
        <w:rPr>
          <w:rFonts w:ascii="Times New Roman" w:hAnsi="Times New Roman" w:cs="Times New Roman"/>
          <w:b/>
          <w:color w:val="auto"/>
          <w:sz w:val="21"/>
          <w:szCs w:val="21"/>
        </w:rPr>
        <w:t xml:space="preserve"> </w:t>
      </w:r>
      <w:r w:rsidRPr="00D06C02">
        <w:rPr>
          <w:rFonts w:ascii="Times New Roman" w:hAnsi="Times New Roman" w:cs="Times New Roman"/>
          <w:b/>
          <w:color w:val="auto"/>
          <w:spacing w:val="-1"/>
          <w:sz w:val="21"/>
          <w:szCs w:val="21"/>
        </w:rPr>
        <w:t>cần</w:t>
      </w:r>
      <w:r w:rsidRPr="00D06C02">
        <w:rPr>
          <w:rFonts w:ascii="Times New Roman" w:hAnsi="Times New Roman" w:cs="Times New Roman"/>
          <w:b/>
          <w:color w:val="auto"/>
          <w:sz w:val="21"/>
          <w:szCs w:val="21"/>
        </w:rPr>
        <w:t xml:space="preserve"> thiết thay đổi quản lý điểm danh sinh viên bằng máy chấm công</w:t>
      </w:r>
      <w:bookmarkStart w:id="0" w:name="_Hlk93518308"/>
    </w:p>
    <w:p w14:paraId="462C19EE" w14:textId="144055D1" w:rsidR="00D06C02" w:rsidRDefault="001D44E9" w:rsidP="00C06332">
      <w:pPr>
        <w:spacing w:before="40" w:after="40" w:line="264" w:lineRule="auto"/>
        <w:ind w:firstLine="357"/>
        <w:jc w:val="both"/>
        <w:rPr>
          <w:rFonts w:ascii="Times New Roman" w:hAnsi="Times New Roman" w:cs="Times New Roman"/>
          <w:sz w:val="21"/>
          <w:szCs w:val="21"/>
        </w:rPr>
      </w:pPr>
      <w:r w:rsidRPr="00D06C02">
        <w:rPr>
          <w:rFonts w:ascii="Times New Roman" w:hAnsi="Times New Roman" w:cs="Times New Roman"/>
          <w:sz w:val="21"/>
          <w:szCs w:val="21"/>
        </w:rPr>
        <w:t xml:space="preserve">Cách quản lý điểm danh sinh viên </w:t>
      </w:r>
      <w:proofErr w:type="gramStart"/>
      <w:r w:rsidRPr="00D06C02">
        <w:rPr>
          <w:rFonts w:ascii="Times New Roman" w:hAnsi="Times New Roman" w:cs="Times New Roman"/>
          <w:sz w:val="21"/>
          <w:szCs w:val="21"/>
        </w:rPr>
        <w:t>theo</w:t>
      </w:r>
      <w:proofErr w:type="gramEnd"/>
      <w:r w:rsidRPr="00D06C02">
        <w:rPr>
          <w:rFonts w:ascii="Times New Roman" w:hAnsi="Times New Roman" w:cs="Times New Roman"/>
          <w:sz w:val="21"/>
          <w:szCs w:val="21"/>
        </w:rPr>
        <w:t xml:space="preserve"> hình thức truyền thống phổ biến nhất đang sử dụng hiện nay đó là thủ công điểm danh từng sinh viên và lưu dưới các file Excel. </w:t>
      </w:r>
      <w:proofErr w:type="gramStart"/>
      <w:r w:rsidRPr="00D06C02">
        <w:rPr>
          <w:rFonts w:ascii="Times New Roman" w:hAnsi="Times New Roman" w:cs="Times New Roman"/>
          <w:sz w:val="21"/>
          <w:szCs w:val="21"/>
        </w:rPr>
        <w:t>Trong các tổ chức giáo dục, trường học thì cũng sẽ có nhiều lớp, nhiều sinh viên mà để một giáo viên có thể bao quát được hết cũng không phải dễ dàng.</w:t>
      </w:r>
      <w:proofErr w:type="gramEnd"/>
      <w:r w:rsidRPr="00D06C02">
        <w:rPr>
          <w:rFonts w:ascii="Times New Roman" w:hAnsi="Times New Roman" w:cs="Times New Roman"/>
          <w:sz w:val="21"/>
          <w:szCs w:val="21"/>
        </w:rPr>
        <w:t xml:space="preserve"> </w:t>
      </w:r>
      <w:proofErr w:type="gramStart"/>
      <w:r w:rsidRPr="00D06C02">
        <w:rPr>
          <w:rFonts w:ascii="Times New Roman" w:hAnsi="Times New Roman" w:cs="Times New Roman"/>
          <w:sz w:val="21"/>
          <w:szCs w:val="21"/>
        </w:rPr>
        <w:t xml:space="preserve">Ngoài ra nếu như nhà trường, khoa muốn quản lý hay có bảng kết quả thì phải thông qua các giảng viên chưa kể đến số lượng dữ liệu sẽ lưu không tập </w:t>
      </w:r>
      <w:r w:rsidR="002A5083" w:rsidRPr="00C06332">
        <w:rPr>
          <w:rFonts w:ascii="Times New Roman" w:hAnsi="Times New Roman" w:cs="Times New Roman"/>
          <w:sz w:val="21"/>
          <w:szCs w:val="21"/>
        </w:rPr>
        <w:t>tr</w:t>
      </w:r>
      <w:r w:rsidRPr="00C06332">
        <w:rPr>
          <w:rFonts w:ascii="Times New Roman" w:hAnsi="Times New Roman" w:cs="Times New Roman"/>
          <w:sz w:val="21"/>
          <w:szCs w:val="21"/>
        </w:rPr>
        <w:t>ung</w:t>
      </w:r>
      <w:r w:rsidRPr="00D06C02">
        <w:rPr>
          <w:rFonts w:ascii="Times New Roman" w:hAnsi="Times New Roman" w:cs="Times New Roman"/>
          <w:sz w:val="21"/>
          <w:szCs w:val="21"/>
        </w:rPr>
        <w:t>.</w:t>
      </w:r>
      <w:proofErr w:type="gramEnd"/>
      <w:r w:rsidRPr="00D06C02">
        <w:rPr>
          <w:rFonts w:ascii="Times New Roman" w:hAnsi="Times New Roman" w:cs="Times New Roman"/>
          <w:sz w:val="21"/>
          <w:szCs w:val="21"/>
        </w:rPr>
        <w:t xml:space="preserve"> Chưa kể đến việc nhiều sinh viên còn nhờ người học hộ, điểm danh hộ do số lượng sinh viên đông và giảng viên không nắm rõ được hết.</w:t>
      </w:r>
    </w:p>
    <w:p w14:paraId="5D8A6AE4" w14:textId="77777777" w:rsidR="00D06C02"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Theo sự phát triển của công nghệ 4.0 dần dần thay thế các phương thức quản lý làm việc </w:t>
      </w:r>
      <w:proofErr w:type="gramStart"/>
      <w:r w:rsidRPr="001D44E9">
        <w:rPr>
          <w:rFonts w:ascii="Times New Roman" w:hAnsi="Times New Roman" w:cs="Times New Roman"/>
          <w:sz w:val="21"/>
          <w:szCs w:val="21"/>
        </w:rPr>
        <w:t>theo</w:t>
      </w:r>
      <w:proofErr w:type="gramEnd"/>
      <w:r w:rsidRPr="001D44E9">
        <w:rPr>
          <w:rFonts w:ascii="Times New Roman" w:hAnsi="Times New Roman" w:cs="Times New Roman"/>
          <w:sz w:val="21"/>
          <w:szCs w:val="21"/>
        </w:rPr>
        <w:t xml:space="preserve"> cách truyền thống, quản lý theo cách ghi chép giảm đi một số khối lượng công việc và thời gian thực hiện. </w:t>
      </w:r>
      <w:proofErr w:type="gramStart"/>
      <w:r w:rsidRPr="001D44E9">
        <w:rPr>
          <w:rFonts w:ascii="Times New Roman" w:hAnsi="Times New Roman" w:cs="Times New Roman"/>
          <w:sz w:val="21"/>
          <w:szCs w:val="21"/>
        </w:rPr>
        <w:t>Hiện nay các trường học đang quản lý điểm danh sinh viên bằng cách nào?</w:t>
      </w:r>
      <w:proofErr w:type="gramEnd"/>
      <w:r w:rsidRPr="001D44E9">
        <w:rPr>
          <w:rFonts w:ascii="Times New Roman" w:hAnsi="Times New Roman" w:cs="Times New Roman"/>
          <w:sz w:val="21"/>
          <w:szCs w:val="21"/>
        </w:rPr>
        <w:t xml:space="preserve"> Làm sao để ngăn chặn tình trạng sinh </w:t>
      </w:r>
      <w:r w:rsidRPr="001D44E9">
        <w:rPr>
          <w:rFonts w:ascii="Times New Roman" w:hAnsi="Times New Roman" w:cs="Times New Roman"/>
          <w:sz w:val="21"/>
          <w:szCs w:val="21"/>
        </w:rPr>
        <w:lastRenderedPageBreak/>
        <w:t xml:space="preserve">viên đi học hộ, điểm danh hộ… Giải pháp sử dụng máy chấm công vân tay có thể ứng dụng trong trường học </w:t>
      </w:r>
      <w:proofErr w:type="gramStart"/>
      <w:r w:rsidRPr="001D44E9">
        <w:rPr>
          <w:rFonts w:ascii="Times New Roman" w:hAnsi="Times New Roman" w:cs="Times New Roman"/>
          <w:sz w:val="21"/>
          <w:szCs w:val="21"/>
        </w:rPr>
        <w:t>để  giải</w:t>
      </w:r>
      <w:proofErr w:type="gramEnd"/>
      <w:r w:rsidRPr="001D44E9">
        <w:rPr>
          <w:rFonts w:ascii="Times New Roman" w:hAnsi="Times New Roman" w:cs="Times New Roman"/>
          <w:sz w:val="21"/>
          <w:szCs w:val="21"/>
        </w:rPr>
        <w:t xml:space="preserve"> quyết vấn đề này.</w:t>
      </w:r>
    </w:p>
    <w:p w14:paraId="5F42E2CE" w14:textId="77777777" w:rsidR="00D06C02"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Phương pháp điểm danh bằng thiết bị vân </w:t>
      </w:r>
      <w:proofErr w:type="gramStart"/>
      <w:r w:rsidRPr="001D44E9">
        <w:rPr>
          <w:rFonts w:ascii="Times New Roman" w:hAnsi="Times New Roman" w:cs="Times New Roman"/>
          <w:sz w:val="21"/>
          <w:szCs w:val="21"/>
        </w:rPr>
        <w:t>tay</w:t>
      </w:r>
      <w:proofErr w:type="gramEnd"/>
      <w:r w:rsidRPr="001D44E9">
        <w:rPr>
          <w:rFonts w:ascii="Times New Roman" w:hAnsi="Times New Roman" w:cs="Times New Roman"/>
          <w:sz w:val="21"/>
          <w:szCs w:val="21"/>
        </w:rPr>
        <w:t xml:space="preserve"> có thể nhận dạng tự động sinh viên qua vân tay, khuôn mặt thay vì sử dụng các thẻ sinh viên có in hình theo truyền thống. Ứng dụng </w:t>
      </w:r>
      <w:hyperlink r:id="rId11" w:tooltip="thiết bị kiểm soát ra vào bằng vân tay" w:history="1">
        <w:r w:rsidRPr="001D44E9">
          <w:rPr>
            <w:rFonts w:ascii="Times New Roman" w:hAnsi="Times New Roman" w:cs="Times New Roman"/>
            <w:sz w:val="21"/>
            <w:szCs w:val="21"/>
          </w:rPr>
          <w:t>thiết bị kiểm soát ra vào bằng vân tay</w:t>
        </w:r>
      </w:hyperlink>
      <w:r w:rsidRPr="001D44E9">
        <w:rPr>
          <w:rFonts w:ascii="Times New Roman" w:hAnsi="Times New Roman" w:cs="Times New Roman"/>
          <w:sz w:val="21"/>
          <w:szCs w:val="21"/>
        </w:rPr>
        <w:t> vào trường học để quản lý giảng viên, sinh viên của trường thông qua vân tay sẽ thay thế toàn bộ cách quản lý truyền thống trước đây vừa thủ công, rườm rà, tốn nhiều công sức mà hiệu quả không cao.</w:t>
      </w:r>
    </w:p>
    <w:p w14:paraId="342F8B18" w14:textId="2403E196" w:rsidR="001D44E9" w:rsidRPr="00C06332"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Sử dụng vân </w:t>
      </w:r>
      <w:proofErr w:type="gramStart"/>
      <w:r w:rsidRPr="001D44E9">
        <w:rPr>
          <w:rFonts w:ascii="Times New Roman" w:hAnsi="Times New Roman" w:cs="Times New Roman"/>
          <w:sz w:val="21"/>
          <w:szCs w:val="21"/>
        </w:rPr>
        <w:t>tay</w:t>
      </w:r>
      <w:proofErr w:type="gramEnd"/>
      <w:r w:rsidRPr="001D44E9">
        <w:rPr>
          <w:rFonts w:ascii="Times New Roman" w:hAnsi="Times New Roman" w:cs="Times New Roman"/>
          <w:sz w:val="21"/>
          <w:szCs w:val="21"/>
        </w:rPr>
        <w:t xml:space="preserve"> sẽ giúp việc quản lý chặt chẽ hơn từ việc ra vào trường, kiểm soát chính xác việc dạy và học của giảng viên và sinh viên.</w:t>
      </w:r>
    </w:p>
    <w:p w14:paraId="1EF7E4E6" w14:textId="2C6DF11C" w:rsidR="001D44E9" w:rsidRPr="00C06332" w:rsidRDefault="001D44E9" w:rsidP="00C06332">
      <w:pPr>
        <w:spacing w:before="40" w:after="4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Ngoài ra nó còn hỗ trợ sinh viên trong công tác học, thi và thời gian trên phòng lab, thư viện, khu vui chơi, giải trí trong trường</w:t>
      </w:r>
      <w:proofErr w:type="gramStart"/>
      <w:r w:rsidRPr="001D44E9">
        <w:rPr>
          <w:rFonts w:ascii="Times New Roman" w:hAnsi="Times New Roman" w:cs="Times New Roman"/>
          <w:sz w:val="21"/>
          <w:szCs w:val="21"/>
        </w:rPr>
        <w:t>,</w:t>
      </w:r>
      <w:r w:rsidR="002A5083">
        <w:rPr>
          <w:rFonts w:ascii="Times New Roman" w:hAnsi="Times New Roman" w:cs="Times New Roman"/>
          <w:sz w:val="21"/>
          <w:szCs w:val="21"/>
        </w:rPr>
        <w:t>..</w:t>
      </w:r>
      <w:r w:rsidRPr="001D44E9">
        <w:rPr>
          <w:rFonts w:ascii="Times New Roman" w:hAnsi="Times New Roman" w:cs="Times New Roman"/>
          <w:sz w:val="21"/>
          <w:szCs w:val="21"/>
        </w:rPr>
        <w:t>.</w:t>
      </w:r>
      <w:proofErr w:type="gramEnd"/>
      <w:r w:rsidRPr="001D44E9">
        <w:rPr>
          <w:rFonts w:ascii="Times New Roman" w:hAnsi="Times New Roman" w:cs="Times New Roman"/>
          <w:sz w:val="21"/>
          <w:szCs w:val="21"/>
        </w:rPr>
        <w:t xml:space="preserve"> </w:t>
      </w:r>
      <w:proofErr w:type="gramStart"/>
      <w:r w:rsidRPr="001D44E9">
        <w:rPr>
          <w:rFonts w:ascii="Times New Roman" w:hAnsi="Times New Roman" w:cs="Times New Roman"/>
          <w:sz w:val="21"/>
          <w:szCs w:val="21"/>
        </w:rPr>
        <w:t>Đặc biệt hơn, đây là giải pháp giúp cho nhà trường có một cách làm việc hiện đại hơn, khoa học hơn, tự động hóa rất nhiều trong môi trường sư phạm.</w:t>
      </w:r>
      <w:proofErr w:type="gramEnd"/>
      <w:r w:rsidRPr="001D44E9">
        <w:rPr>
          <w:rFonts w:ascii="Times New Roman" w:hAnsi="Times New Roman" w:cs="Times New Roman"/>
          <w:sz w:val="21"/>
          <w:szCs w:val="21"/>
        </w:rPr>
        <w:t xml:space="preserve"> Hoạt động của máy chấm công được ứng dụng trong nhiều hoạt động quản lý nhà trường như:</w:t>
      </w:r>
    </w:p>
    <w:p w14:paraId="2715027B" w14:textId="77777777" w:rsidR="001D44E9" w:rsidRPr="001D44E9" w:rsidRDefault="001D44E9" w:rsidP="00C06332">
      <w:pPr>
        <w:pStyle w:val="ListParagraph"/>
        <w:numPr>
          <w:ilvl w:val="0"/>
          <w:numId w:val="46"/>
        </w:numPr>
        <w:shd w:val="clear" w:color="auto" w:fill="FFFFFF"/>
        <w:tabs>
          <w:tab w:val="left" w:pos="720"/>
        </w:tabs>
        <w:spacing w:before="40" w:after="40" w:line="264" w:lineRule="auto"/>
        <w:ind w:left="90" w:firstLine="450"/>
        <w:contextualSpacing w:val="0"/>
        <w:jc w:val="both"/>
        <w:rPr>
          <w:rFonts w:ascii="Times New Roman" w:hAnsi="Times New Roman" w:cs="Times New Roman"/>
          <w:sz w:val="21"/>
          <w:szCs w:val="21"/>
        </w:rPr>
      </w:pPr>
      <w:r w:rsidRPr="001D44E9">
        <w:rPr>
          <w:rFonts w:ascii="Times New Roman" w:hAnsi="Times New Roman" w:cs="Times New Roman"/>
          <w:sz w:val="21"/>
          <w:szCs w:val="21"/>
        </w:rPr>
        <w:t>Đối với giáo viên:</w:t>
      </w:r>
    </w:p>
    <w:p w14:paraId="6C0CE1A0" w14:textId="77777777" w:rsidR="001D44E9" w:rsidRPr="001D44E9"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r w:rsidRPr="001D44E9">
        <w:rPr>
          <w:rFonts w:ascii="Times New Roman" w:hAnsi="Times New Roman" w:cs="Times New Roman"/>
          <w:sz w:val="21"/>
          <w:szCs w:val="21"/>
        </w:rPr>
        <w:t>Quản lý thời gian đứng lớp</w:t>
      </w:r>
    </w:p>
    <w:p w14:paraId="4538B920" w14:textId="77777777" w:rsidR="001D44E9" w:rsidRPr="001D44E9"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r w:rsidRPr="001D44E9">
        <w:rPr>
          <w:rFonts w:ascii="Times New Roman" w:hAnsi="Times New Roman" w:cs="Times New Roman"/>
          <w:sz w:val="21"/>
          <w:szCs w:val="21"/>
        </w:rPr>
        <w:t>Quản lý thời gian dạy thêm</w:t>
      </w:r>
    </w:p>
    <w:p w14:paraId="2C22E029" w14:textId="77777777" w:rsidR="001D44E9" w:rsidRPr="00066FC8"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bookmarkStart w:id="1" w:name="_GoBack"/>
      <w:r w:rsidRPr="00066FC8">
        <w:rPr>
          <w:rFonts w:ascii="Times New Roman" w:hAnsi="Times New Roman" w:cs="Times New Roman"/>
          <w:sz w:val="21"/>
          <w:szCs w:val="21"/>
        </w:rPr>
        <w:t>Kiểm soát việc dạy thay, đổi giờ dạy.</w:t>
      </w:r>
    </w:p>
    <w:p w14:paraId="50FE4F13" w14:textId="05B7302D" w:rsidR="001D44E9" w:rsidRPr="00066FC8" w:rsidRDefault="001D44E9" w:rsidP="00C06332">
      <w:pPr>
        <w:pStyle w:val="ListParagraph"/>
        <w:numPr>
          <w:ilvl w:val="0"/>
          <w:numId w:val="46"/>
        </w:numPr>
        <w:shd w:val="clear" w:color="auto" w:fill="FFFFFF"/>
        <w:tabs>
          <w:tab w:val="left" w:pos="720"/>
        </w:tabs>
        <w:spacing w:before="40" w:after="40" w:line="264" w:lineRule="auto"/>
        <w:ind w:left="0" w:firstLine="540"/>
        <w:contextualSpacing w:val="0"/>
        <w:jc w:val="both"/>
        <w:rPr>
          <w:rFonts w:ascii="Times New Roman" w:hAnsi="Times New Roman" w:cs="Times New Roman"/>
          <w:sz w:val="21"/>
          <w:szCs w:val="21"/>
        </w:rPr>
      </w:pPr>
      <w:r w:rsidRPr="00066FC8">
        <w:rPr>
          <w:rFonts w:ascii="Times New Roman" w:hAnsi="Times New Roman" w:cs="Times New Roman"/>
          <w:sz w:val="21"/>
          <w:szCs w:val="21"/>
        </w:rPr>
        <w:t>Đối với sinh</w:t>
      </w:r>
      <w:r w:rsidR="006639CE" w:rsidRPr="00066FC8">
        <w:rPr>
          <w:rFonts w:ascii="Times New Roman" w:hAnsi="Times New Roman" w:cs="Times New Roman"/>
          <w:sz w:val="21"/>
          <w:szCs w:val="21"/>
        </w:rPr>
        <w:t xml:space="preserve"> viên</w:t>
      </w:r>
      <w:r w:rsidRPr="00066FC8">
        <w:rPr>
          <w:rFonts w:ascii="Times New Roman" w:hAnsi="Times New Roman" w:cs="Times New Roman"/>
          <w:sz w:val="21"/>
          <w:szCs w:val="21"/>
        </w:rPr>
        <w:t>:</w:t>
      </w:r>
    </w:p>
    <w:p w14:paraId="472C5EFF" w14:textId="77777777" w:rsidR="001D44E9" w:rsidRPr="00066FC8"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r w:rsidRPr="00066FC8">
        <w:rPr>
          <w:rFonts w:ascii="Times New Roman" w:hAnsi="Times New Roman" w:cs="Times New Roman"/>
          <w:sz w:val="21"/>
          <w:szCs w:val="21"/>
        </w:rPr>
        <w:t>Thay thế hình thức điểm danh truyền thống</w:t>
      </w:r>
    </w:p>
    <w:p w14:paraId="0C454757" w14:textId="77626A15" w:rsidR="001D44E9" w:rsidRPr="00066FC8"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r w:rsidRPr="00066FC8">
        <w:rPr>
          <w:rFonts w:ascii="Times New Roman" w:hAnsi="Times New Roman" w:cs="Times New Roman"/>
          <w:sz w:val="21"/>
          <w:szCs w:val="21"/>
        </w:rPr>
        <w:t xml:space="preserve">Kiểm soát </w:t>
      </w:r>
      <w:r w:rsidR="006639CE" w:rsidRPr="00066FC8">
        <w:rPr>
          <w:rFonts w:ascii="Times New Roman" w:hAnsi="Times New Roman" w:cs="Times New Roman"/>
          <w:sz w:val="21"/>
          <w:szCs w:val="21"/>
        </w:rPr>
        <w:t>sinh viên</w:t>
      </w:r>
      <w:r w:rsidRPr="00066FC8">
        <w:rPr>
          <w:rFonts w:ascii="Times New Roman" w:hAnsi="Times New Roman" w:cs="Times New Roman"/>
          <w:sz w:val="21"/>
          <w:szCs w:val="21"/>
        </w:rPr>
        <w:t xml:space="preserve"> khi đi thi, tránh tình trạng thi hộ.</w:t>
      </w:r>
    </w:p>
    <w:p w14:paraId="58CE7AE5" w14:textId="77777777" w:rsidR="001D44E9" w:rsidRPr="001D44E9"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r w:rsidRPr="00066FC8">
        <w:rPr>
          <w:rFonts w:ascii="Times New Roman" w:hAnsi="Times New Roman" w:cs="Times New Roman"/>
          <w:sz w:val="21"/>
          <w:szCs w:val="21"/>
        </w:rPr>
        <w:t xml:space="preserve">Kiểm soát ra vào </w:t>
      </w:r>
      <w:bookmarkEnd w:id="1"/>
      <w:r w:rsidRPr="001D44E9">
        <w:rPr>
          <w:rFonts w:ascii="Times New Roman" w:hAnsi="Times New Roman" w:cs="Times New Roman"/>
          <w:sz w:val="21"/>
          <w:szCs w:val="21"/>
        </w:rPr>
        <w:t xml:space="preserve">phòng lab, </w:t>
      </w:r>
      <w:proofErr w:type="gramStart"/>
      <w:r w:rsidRPr="001D44E9">
        <w:rPr>
          <w:rFonts w:ascii="Times New Roman" w:hAnsi="Times New Roman" w:cs="Times New Roman"/>
          <w:sz w:val="21"/>
          <w:szCs w:val="21"/>
        </w:rPr>
        <w:t>thư</w:t>
      </w:r>
      <w:proofErr w:type="gramEnd"/>
      <w:r w:rsidRPr="001D44E9">
        <w:rPr>
          <w:rFonts w:ascii="Times New Roman" w:hAnsi="Times New Roman" w:cs="Times New Roman"/>
          <w:sz w:val="21"/>
          <w:szCs w:val="21"/>
        </w:rPr>
        <w:t xml:space="preserve"> viện, căng-tin.</w:t>
      </w:r>
    </w:p>
    <w:p w14:paraId="044D7611" w14:textId="77777777" w:rsidR="001D44E9" w:rsidRPr="001D44E9" w:rsidRDefault="001D44E9" w:rsidP="00C06332">
      <w:pPr>
        <w:numPr>
          <w:ilvl w:val="0"/>
          <w:numId w:val="45"/>
        </w:numPr>
        <w:shd w:val="clear" w:color="auto" w:fill="FFFFFF"/>
        <w:tabs>
          <w:tab w:val="clear" w:pos="720"/>
          <w:tab w:val="num" w:pos="1080"/>
        </w:tabs>
        <w:spacing w:before="40" w:after="40" w:line="264" w:lineRule="auto"/>
        <w:ind w:left="0" w:firstLine="900"/>
        <w:jc w:val="both"/>
        <w:rPr>
          <w:rFonts w:ascii="Times New Roman" w:hAnsi="Times New Roman" w:cs="Times New Roman"/>
          <w:sz w:val="21"/>
          <w:szCs w:val="21"/>
        </w:rPr>
      </w:pPr>
      <w:r w:rsidRPr="001D44E9">
        <w:rPr>
          <w:rFonts w:ascii="Times New Roman" w:hAnsi="Times New Roman" w:cs="Times New Roman"/>
          <w:sz w:val="21"/>
          <w:szCs w:val="21"/>
        </w:rPr>
        <w:t xml:space="preserve">Quản lý việc mượn sách tại </w:t>
      </w:r>
      <w:proofErr w:type="gramStart"/>
      <w:r w:rsidRPr="001D44E9">
        <w:rPr>
          <w:rFonts w:ascii="Times New Roman" w:hAnsi="Times New Roman" w:cs="Times New Roman"/>
          <w:sz w:val="21"/>
          <w:szCs w:val="21"/>
        </w:rPr>
        <w:t>thư</w:t>
      </w:r>
      <w:proofErr w:type="gramEnd"/>
      <w:r w:rsidRPr="001D44E9">
        <w:rPr>
          <w:rFonts w:ascii="Times New Roman" w:hAnsi="Times New Roman" w:cs="Times New Roman"/>
          <w:sz w:val="21"/>
          <w:szCs w:val="21"/>
        </w:rPr>
        <w:t xml:space="preserve"> viện, đồ dùng thực hành trong phòng lab.</w:t>
      </w:r>
    </w:p>
    <w:p w14:paraId="2AB7199B" w14:textId="77777777" w:rsidR="001D44E9" w:rsidRPr="001D44E9" w:rsidRDefault="001D44E9" w:rsidP="001D44E9">
      <w:pPr>
        <w:shd w:val="clear" w:color="auto" w:fill="FFFFFF"/>
        <w:ind w:left="900"/>
        <w:jc w:val="both"/>
        <w:rPr>
          <w:rFonts w:ascii="Times New Roman" w:hAnsi="Times New Roman" w:cs="Times New Roman"/>
          <w:sz w:val="21"/>
          <w:szCs w:val="21"/>
        </w:rPr>
      </w:pPr>
    </w:p>
    <w:p w14:paraId="303DC9E7" w14:textId="6F3AFF28" w:rsidR="001D44E9" w:rsidRPr="001D44E9" w:rsidRDefault="001D44E9" w:rsidP="001D44E9">
      <w:pPr>
        <w:tabs>
          <w:tab w:val="left" w:pos="5430"/>
        </w:tabs>
        <w:rPr>
          <w:rFonts w:ascii="Times New Roman" w:hAnsi="Times New Roman" w:cs="Times New Roman"/>
          <w:sz w:val="21"/>
          <w:szCs w:val="21"/>
        </w:rPr>
      </w:pPr>
      <w:r w:rsidRPr="001D44E9">
        <w:rPr>
          <w:rFonts w:ascii="Times New Roman" w:hAnsi="Times New Roman" w:cs="Times New Roman"/>
          <w:sz w:val="21"/>
          <w:szCs w:val="21"/>
        </w:rPr>
        <w:t xml:space="preserve">               </w:t>
      </w:r>
      <w:r w:rsidRPr="001D44E9">
        <w:rPr>
          <w:rFonts w:ascii="Times New Roman" w:hAnsi="Times New Roman" w:cs="Times New Roman"/>
          <w:noProof/>
          <w:sz w:val="21"/>
          <w:szCs w:val="21"/>
        </w:rPr>
        <w:drawing>
          <wp:inline distT="0" distB="0" distL="0" distR="0" wp14:anchorId="11E1190C" wp14:editId="00EB6D95">
            <wp:extent cx="2509974" cy="3448674"/>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9974" cy="3448674"/>
                    </a:xfrm>
                    <a:prstGeom prst="rect">
                      <a:avLst/>
                    </a:prstGeom>
                    <a:noFill/>
                  </pic:spPr>
                </pic:pic>
              </a:graphicData>
            </a:graphic>
          </wp:inline>
        </w:drawing>
      </w:r>
      <w:r w:rsidRPr="001D44E9">
        <w:rPr>
          <w:rFonts w:ascii="Times New Roman" w:hAnsi="Times New Roman" w:cs="Times New Roman"/>
          <w:noProof/>
          <w:sz w:val="21"/>
          <w:szCs w:val="21"/>
        </w:rPr>
        <w:drawing>
          <wp:anchor distT="0" distB="0" distL="114300" distR="114300" simplePos="0" relativeHeight="251660800" behindDoc="0" locked="0" layoutInCell="1" allowOverlap="1" wp14:anchorId="79766524" wp14:editId="7273E8C1">
            <wp:simplePos x="0" y="0"/>
            <wp:positionH relativeFrom="column">
              <wp:align>left</wp:align>
            </wp:positionH>
            <wp:positionV relativeFrom="paragraph">
              <wp:align>top</wp:align>
            </wp:positionV>
            <wp:extent cx="2615565" cy="3481070"/>
            <wp:effectExtent l="0" t="0" r="0" b="508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15565" cy="3481070"/>
                    </a:xfrm>
                    <a:prstGeom prst="rect">
                      <a:avLst/>
                    </a:prstGeom>
                    <a:noFill/>
                  </pic:spPr>
                </pic:pic>
              </a:graphicData>
            </a:graphic>
            <wp14:sizeRelV relativeFrom="margin">
              <wp14:pctHeight>0</wp14:pctHeight>
            </wp14:sizeRelV>
          </wp:anchor>
        </w:drawing>
      </w:r>
      <w:r w:rsidRPr="001D44E9">
        <w:rPr>
          <w:rFonts w:ascii="Times New Roman" w:hAnsi="Times New Roman" w:cs="Times New Roman"/>
          <w:sz w:val="21"/>
          <w:szCs w:val="21"/>
        </w:rPr>
        <w:br w:type="textWrapping" w:clear="all"/>
      </w:r>
      <w:r w:rsidRPr="001D44E9">
        <w:rPr>
          <w:rFonts w:ascii="Times New Roman" w:hAnsi="Times New Roman" w:cs="Times New Roman"/>
          <w:i/>
          <w:sz w:val="21"/>
          <w:szCs w:val="21"/>
        </w:rPr>
        <w:t xml:space="preserve">                                Hình ảnh minh họa các vị trí đặt máy điểm danh bằng vân </w:t>
      </w:r>
      <w:proofErr w:type="gramStart"/>
      <w:r w:rsidRPr="001D44E9">
        <w:rPr>
          <w:rFonts w:ascii="Times New Roman" w:hAnsi="Times New Roman" w:cs="Times New Roman"/>
          <w:i/>
          <w:sz w:val="21"/>
          <w:szCs w:val="21"/>
        </w:rPr>
        <w:t>tay</w:t>
      </w:r>
      <w:proofErr w:type="gramEnd"/>
    </w:p>
    <w:p w14:paraId="7734471C" w14:textId="77777777" w:rsidR="001D44E9" w:rsidRPr="001D44E9" w:rsidRDefault="001D44E9" w:rsidP="002A5083">
      <w:pPr>
        <w:pStyle w:val="NormalWeb"/>
        <w:shd w:val="clear" w:color="auto" w:fill="FFFFFF"/>
        <w:spacing w:before="0" w:beforeAutospacing="0" w:after="0" w:afterAutospacing="0"/>
        <w:ind w:firstLine="567"/>
        <w:rPr>
          <w:rFonts w:eastAsiaTheme="minorHAnsi"/>
          <w:sz w:val="21"/>
          <w:szCs w:val="21"/>
        </w:rPr>
      </w:pPr>
      <w:r w:rsidRPr="001D44E9">
        <w:rPr>
          <w:rFonts w:eastAsiaTheme="minorHAnsi"/>
          <w:b/>
          <w:bCs/>
          <w:sz w:val="21"/>
          <w:szCs w:val="21"/>
        </w:rPr>
        <w:lastRenderedPageBreak/>
        <w:t>Nguyên lý hoạt động của hệ thống máy chấm công quản lý trường học:</w:t>
      </w:r>
    </w:p>
    <w:p w14:paraId="2B98EFAA" w14:textId="77777777" w:rsidR="001D44E9" w:rsidRPr="001D44E9" w:rsidRDefault="001D44E9" w:rsidP="001D44E9">
      <w:pPr>
        <w:pStyle w:val="NormalWeb"/>
        <w:numPr>
          <w:ilvl w:val="0"/>
          <w:numId w:val="46"/>
        </w:numPr>
        <w:shd w:val="clear" w:color="auto" w:fill="FFFFFF"/>
        <w:tabs>
          <w:tab w:val="left" w:pos="720"/>
        </w:tabs>
        <w:spacing w:before="0" w:beforeAutospacing="0" w:after="0" w:afterAutospacing="0"/>
        <w:ind w:left="0" w:firstLine="540"/>
        <w:jc w:val="both"/>
        <w:rPr>
          <w:rFonts w:eastAsiaTheme="minorHAnsi"/>
          <w:sz w:val="21"/>
          <w:szCs w:val="21"/>
        </w:rPr>
      </w:pPr>
      <w:r w:rsidRPr="001D44E9">
        <w:rPr>
          <w:rFonts w:eastAsiaTheme="minorHAnsi"/>
          <w:sz w:val="21"/>
          <w:szCs w:val="21"/>
        </w:rPr>
        <w:t xml:space="preserve">Mỗi sinh viên được quản lý sẽ phải đăng ký vân </w:t>
      </w:r>
      <w:proofErr w:type="gramStart"/>
      <w:r w:rsidRPr="001D44E9">
        <w:rPr>
          <w:rFonts w:eastAsiaTheme="minorHAnsi"/>
          <w:sz w:val="21"/>
          <w:szCs w:val="21"/>
        </w:rPr>
        <w:t>tay</w:t>
      </w:r>
      <w:proofErr w:type="gramEnd"/>
      <w:r w:rsidRPr="001D44E9">
        <w:rPr>
          <w:rFonts w:eastAsiaTheme="minorHAnsi"/>
          <w:sz w:val="21"/>
          <w:szCs w:val="21"/>
        </w:rPr>
        <w:t xml:space="preserve"> của mình vào phần mềm hệ thống máy chấm công vân tay. Sau đó người quản lý sẽ sử dụng phần mềm truyền các dữ liệu vân </w:t>
      </w:r>
      <w:proofErr w:type="gramStart"/>
      <w:r w:rsidRPr="001D44E9">
        <w:rPr>
          <w:rFonts w:eastAsiaTheme="minorHAnsi"/>
          <w:sz w:val="21"/>
          <w:szCs w:val="21"/>
        </w:rPr>
        <w:t>tay</w:t>
      </w:r>
      <w:proofErr w:type="gramEnd"/>
      <w:r w:rsidRPr="001D44E9">
        <w:rPr>
          <w:rFonts w:eastAsiaTheme="minorHAnsi"/>
          <w:sz w:val="21"/>
          <w:szCs w:val="21"/>
        </w:rPr>
        <w:t xml:space="preserve"> của người đó tới các đầu đọc vân tay đươc kết nối với nhau.</w:t>
      </w:r>
    </w:p>
    <w:p w14:paraId="252F1537" w14:textId="77777777" w:rsidR="001D44E9" w:rsidRPr="001D44E9" w:rsidRDefault="001D44E9" w:rsidP="001D44E9">
      <w:pPr>
        <w:pStyle w:val="NormalWeb"/>
        <w:shd w:val="clear" w:color="auto" w:fill="FFFFFF"/>
        <w:tabs>
          <w:tab w:val="left" w:pos="720"/>
        </w:tabs>
        <w:spacing w:before="0" w:beforeAutospacing="0" w:after="0" w:afterAutospacing="0"/>
        <w:ind w:left="540"/>
        <w:jc w:val="both"/>
        <w:rPr>
          <w:rFonts w:eastAsiaTheme="minorHAnsi"/>
          <w:sz w:val="21"/>
          <w:szCs w:val="21"/>
        </w:rPr>
      </w:pPr>
    </w:p>
    <w:p w14:paraId="1A4DAB43" w14:textId="77777777" w:rsidR="001D44E9" w:rsidRPr="001D44E9" w:rsidRDefault="001D44E9" w:rsidP="001D44E9">
      <w:pPr>
        <w:pStyle w:val="NormalWeb"/>
        <w:shd w:val="clear" w:color="auto" w:fill="FFFFFF"/>
        <w:tabs>
          <w:tab w:val="left" w:pos="720"/>
        </w:tabs>
        <w:spacing w:before="0" w:beforeAutospacing="0" w:after="0" w:afterAutospacing="0"/>
        <w:jc w:val="both"/>
        <w:rPr>
          <w:rFonts w:eastAsiaTheme="minorHAnsi"/>
          <w:sz w:val="21"/>
          <w:szCs w:val="21"/>
        </w:rPr>
      </w:pPr>
      <w:r w:rsidRPr="001D44E9">
        <w:rPr>
          <w:noProof/>
          <w:sz w:val="21"/>
          <w:szCs w:val="21"/>
        </w:rPr>
        <w:drawing>
          <wp:inline distT="0" distB="0" distL="0" distR="0" wp14:anchorId="4A8A59AA" wp14:editId="389E9BEF">
            <wp:extent cx="5770546" cy="2943225"/>
            <wp:effectExtent l="0" t="0" r="1905" b="0"/>
            <wp:docPr id="19" name="Picture 19" descr="Những tiêu chí lựa chọn một máy chấm công phù hợ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hững tiêu chí lựa chọn một máy chấm công phù hợ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6595" cy="2946310"/>
                    </a:xfrm>
                    <a:prstGeom prst="rect">
                      <a:avLst/>
                    </a:prstGeom>
                    <a:noFill/>
                    <a:ln>
                      <a:noFill/>
                    </a:ln>
                  </pic:spPr>
                </pic:pic>
              </a:graphicData>
            </a:graphic>
          </wp:inline>
        </w:drawing>
      </w:r>
    </w:p>
    <w:p w14:paraId="6532D58B" w14:textId="2AF37E5A" w:rsidR="001D44E9" w:rsidRDefault="001D44E9" w:rsidP="001D44E9">
      <w:pPr>
        <w:pStyle w:val="NormalWeb"/>
        <w:shd w:val="clear" w:color="auto" w:fill="FFFFFF"/>
        <w:tabs>
          <w:tab w:val="left" w:pos="720"/>
        </w:tabs>
        <w:spacing w:before="0" w:beforeAutospacing="0" w:after="0" w:afterAutospacing="0"/>
        <w:jc w:val="both"/>
        <w:rPr>
          <w:rFonts w:eastAsiaTheme="minorHAnsi"/>
          <w:i/>
          <w:sz w:val="21"/>
          <w:szCs w:val="21"/>
        </w:rPr>
      </w:pPr>
      <w:r w:rsidRPr="001D44E9">
        <w:rPr>
          <w:rFonts w:eastAsiaTheme="minorHAnsi"/>
          <w:i/>
          <w:sz w:val="21"/>
          <w:szCs w:val="21"/>
        </w:rPr>
        <w:tab/>
      </w:r>
      <w:r w:rsidRPr="001D44E9">
        <w:rPr>
          <w:rFonts w:eastAsiaTheme="minorHAnsi"/>
          <w:i/>
          <w:sz w:val="21"/>
          <w:szCs w:val="21"/>
        </w:rPr>
        <w:tab/>
      </w:r>
      <w:r w:rsidRPr="001D44E9">
        <w:rPr>
          <w:rFonts w:eastAsiaTheme="minorHAnsi"/>
          <w:i/>
          <w:sz w:val="21"/>
          <w:szCs w:val="21"/>
        </w:rPr>
        <w:tab/>
      </w:r>
      <w:r w:rsidRPr="001D44E9">
        <w:rPr>
          <w:rFonts w:eastAsiaTheme="minorHAnsi"/>
          <w:i/>
          <w:sz w:val="21"/>
          <w:szCs w:val="21"/>
        </w:rPr>
        <w:tab/>
        <w:t xml:space="preserve"> Hình ảnh minh họa khi đăng ký lấy vân </w:t>
      </w:r>
      <w:proofErr w:type="gramStart"/>
      <w:r w:rsidRPr="001D44E9">
        <w:rPr>
          <w:rFonts w:eastAsiaTheme="minorHAnsi"/>
          <w:i/>
          <w:sz w:val="21"/>
          <w:szCs w:val="21"/>
        </w:rPr>
        <w:t>tay</w:t>
      </w:r>
      <w:proofErr w:type="gramEnd"/>
    </w:p>
    <w:p w14:paraId="158CA12A" w14:textId="77777777" w:rsidR="006639CE" w:rsidRPr="001D44E9" w:rsidRDefault="006639CE" w:rsidP="001D44E9">
      <w:pPr>
        <w:pStyle w:val="NormalWeb"/>
        <w:shd w:val="clear" w:color="auto" w:fill="FFFFFF"/>
        <w:tabs>
          <w:tab w:val="left" w:pos="720"/>
        </w:tabs>
        <w:spacing w:before="0" w:beforeAutospacing="0" w:after="0" w:afterAutospacing="0"/>
        <w:jc w:val="both"/>
        <w:rPr>
          <w:rFonts w:eastAsiaTheme="minorHAnsi"/>
          <w:i/>
          <w:sz w:val="21"/>
          <w:szCs w:val="21"/>
        </w:rPr>
      </w:pPr>
    </w:p>
    <w:p w14:paraId="6A373300" w14:textId="77777777" w:rsidR="001D44E9" w:rsidRPr="001D44E9" w:rsidRDefault="001D44E9" w:rsidP="001D44E9">
      <w:pPr>
        <w:pStyle w:val="NormalWeb"/>
        <w:numPr>
          <w:ilvl w:val="0"/>
          <w:numId w:val="46"/>
        </w:numPr>
        <w:shd w:val="clear" w:color="auto" w:fill="FFFFFF"/>
        <w:tabs>
          <w:tab w:val="left" w:pos="720"/>
        </w:tabs>
        <w:spacing w:before="0" w:beforeAutospacing="0" w:after="0" w:afterAutospacing="0"/>
        <w:ind w:left="0" w:right="-90" w:firstLine="540"/>
        <w:jc w:val="both"/>
        <w:rPr>
          <w:rFonts w:eastAsiaTheme="minorHAnsi"/>
          <w:sz w:val="21"/>
          <w:szCs w:val="21"/>
        </w:rPr>
      </w:pPr>
      <w:r w:rsidRPr="001D44E9">
        <w:rPr>
          <w:rFonts w:eastAsiaTheme="minorHAnsi"/>
          <w:sz w:val="21"/>
          <w:szCs w:val="21"/>
        </w:rPr>
        <w:t xml:space="preserve">Mỗi một lần vào ra sinh viên phải đặt ngón </w:t>
      </w:r>
      <w:proofErr w:type="gramStart"/>
      <w:r w:rsidRPr="001D44E9">
        <w:rPr>
          <w:rFonts w:eastAsiaTheme="minorHAnsi"/>
          <w:sz w:val="21"/>
          <w:szCs w:val="21"/>
        </w:rPr>
        <w:t>tay</w:t>
      </w:r>
      <w:proofErr w:type="gramEnd"/>
      <w:r w:rsidRPr="001D44E9">
        <w:rPr>
          <w:rFonts w:eastAsiaTheme="minorHAnsi"/>
          <w:sz w:val="21"/>
          <w:szCs w:val="21"/>
        </w:rPr>
        <w:t xml:space="preserve"> đã đăng ký của mình vào đầu đọc, nếu đúng dấu vân tay đã được đăng ký thì khoá cửa ngay tại đó sẽ tự động mở cửa cho sinh viên đó vào. Nếu không phải dấu vân </w:t>
      </w:r>
      <w:proofErr w:type="gramStart"/>
      <w:r w:rsidRPr="001D44E9">
        <w:rPr>
          <w:rFonts w:eastAsiaTheme="minorHAnsi"/>
          <w:sz w:val="21"/>
          <w:szCs w:val="21"/>
        </w:rPr>
        <w:t>tay</w:t>
      </w:r>
      <w:proofErr w:type="gramEnd"/>
      <w:r w:rsidRPr="001D44E9">
        <w:rPr>
          <w:rFonts w:eastAsiaTheme="minorHAnsi"/>
          <w:sz w:val="21"/>
          <w:szCs w:val="21"/>
        </w:rPr>
        <w:t xml:space="preserve"> đó hay có một người khác chưa đăng ký đặt vào đầu đọc thì đầu đọc sẽ báo hiệu không chấp nhận và khoá cửa sẽ không mở cửa cho người đó vào. </w:t>
      </w:r>
    </w:p>
    <w:p w14:paraId="62AC6A5A" w14:textId="77777777" w:rsidR="001D44E9" w:rsidRPr="001D44E9" w:rsidRDefault="001D44E9" w:rsidP="001D44E9">
      <w:pPr>
        <w:pStyle w:val="NormalWeb"/>
        <w:shd w:val="clear" w:color="auto" w:fill="FFFFFF"/>
        <w:tabs>
          <w:tab w:val="left" w:pos="720"/>
        </w:tabs>
        <w:spacing w:before="0" w:beforeAutospacing="0" w:after="0" w:afterAutospacing="0"/>
        <w:ind w:right="-90"/>
        <w:jc w:val="both"/>
        <w:rPr>
          <w:rFonts w:eastAsiaTheme="minorHAnsi"/>
          <w:sz w:val="21"/>
          <w:szCs w:val="21"/>
        </w:rPr>
      </w:pPr>
    </w:p>
    <w:p w14:paraId="0B78F95B" w14:textId="77777777" w:rsidR="001D44E9" w:rsidRPr="001D44E9" w:rsidRDefault="001D44E9" w:rsidP="001D44E9">
      <w:pPr>
        <w:pStyle w:val="NormalWeb"/>
        <w:shd w:val="clear" w:color="auto" w:fill="FFFFFF"/>
        <w:tabs>
          <w:tab w:val="left" w:pos="720"/>
        </w:tabs>
        <w:spacing w:before="0" w:beforeAutospacing="0" w:after="0" w:afterAutospacing="0"/>
        <w:ind w:right="-90"/>
        <w:jc w:val="both"/>
        <w:rPr>
          <w:rFonts w:eastAsiaTheme="minorHAnsi"/>
          <w:sz w:val="21"/>
          <w:szCs w:val="21"/>
        </w:rPr>
      </w:pPr>
      <w:r w:rsidRPr="001D44E9">
        <w:rPr>
          <w:noProof/>
          <w:sz w:val="21"/>
          <w:szCs w:val="21"/>
        </w:rPr>
        <w:drawing>
          <wp:inline distT="0" distB="0" distL="0" distR="0" wp14:anchorId="37D0FD1C" wp14:editId="3F72A396">
            <wp:extent cx="5776595" cy="2968388"/>
            <wp:effectExtent l="0" t="0" r="0" b="3810"/>
            <wp:docPr id="20" name="Picture 20" descr="Hệ thống điểm danh vân tay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ệ thống điểm danh vân tay là gì?"/>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84065" cy="2972227"/>
                    </a:xfrm>
                    <a:prstGeom prst="rect">
                      <a:avLst/>
                    </a:prstGeom>
                    <a:noFill/>
                    <a:ln>
                      <a:noFill/>
                    </a:ln>
                  </pic:spPr>
                </pic:pic>
              </a:graphicData>
            </a:graphic>
          </wp:inline>
        </w:drawing>
      </w:r>
    </w:p>
    <w:p w14:paraId="7743E18C" w14:textId="59C390A2" w:rsidR="001D44E9" w:rsidRPr="001D44E9" w:rsidRDefault="001D44E9" w:rsidP="001D44E9">
      <w:pPr>
        <w:pStyle w:val="NormalWeb"/>
        <w:shd w:val="clear" w:color="auto" w:fill="FFFFFF"/>
        <w:tabs>
          <w:tab w:val="left" w:pos="720"/>
        </w:tabs>
        <w:spacing w:before="0" w:beforeAutospacing="0" w:after="0" w:afterAutospacing="0"/>
        <w:ind w:left="540" w:right="-90"/>
        <w:jc w:val="both"/>
        <w:rPr>
          <w:rFonts w:eastAsiaTheme="minorHAnsi"/>
          <w:i/>
          <w:sz w:val="21"/>
          <w:szCs w:val="21"/>
        </w:rPr>
      </w:pPr>
      <w:r w:rsidRPr="001D44E9">
        <w:rPr>
          <w:rFonts w:eastAsiaTheme="minorHAnsi"/>
          <w:i/>
          <w:sz w:val="21"/>
          <w:szCs w:val="21"/>
        </w:rPr>
        <w:tab/>
      </w:r>
      <w:r w:rsidRPr="001D44E9">
        <w:rPr>
          <w:rFonts w:eastAsiaTheme="minorHAnsi"/>
          <w:i/>
          <w:sz w:val="21"/>
          <w:szCs w:val="21"/>
        </w:rPr>
        <w:tab/>
      </w:r>
      <w:r w:rsidRPr="001D44E9">
        <w:rPr>
          <w:rFonts w:eastAsiaTheme="minorHAnsi"/>
          <w:i/>
          <w:sz w:val="21"/>
          <w:szCs w:val="21"/>
        </w:rPr>
        <w:tab/>
      </w:r>
      <w:r w:rsidRPr="001D44E9">
        <w:rPr>
          <w:rFonts w:eastAsiaTheme="minorHAnsi"/>
          <w:i/>
          <w:sz w:val="21"/>
          <w:szCs w:val="21"/>
        </w:rPr>
        <w:tab/>
        <w:t xml:space="preserve">Hình ảnh minh họa khi ký lấy vân </w:t>
      </w:r>
      <w:proofErr w:type="gramStart"/>
      <w:r w:rsidRPr="001D44E9">
        <w:rPr>
          <w:rFonts w:eastAsiaTheme="minorHAnsi"/>
          <w:i/>
          <w:sz w:val="21"/>
          <w:szCs w:val="21"/>
        </w:rPr>
        <w:t>tay</w:t>
      </w:r>
      <w:proofErr w:type="gramEnd"/>
      <w:r w:rsidRPr="001D44E9">
        <w:rPr>
          <w:rFonts w:eastAsiaTheme="minorHAnsi"/>
          <w:i/>
          <w:sz w:val="21"/>
          <w:szCs w:val="21"/>
        </w:rPr>
        <w:t xml:space="preserve"> điểm danh</w:t>
      </w:r>
    </w:p>
    <w:p w14:paraId="21ECB151" w14:textId="0BC51E37" w:rsidR="001D44E9" w:rsidRPr="001D44E9" w:rsidRDefault="001D44E9" w:rsidP="001D44E9">
      <w:pPr>
        <w:pStyle w:val="NormalWeb"/>
        <w:numPr>
          <w:ilvl w:val="0"/>
          <w:numId w:val="46"/>
        </w:numPr>
        <w:shd w:val="clear" w:color="auto" w:fill="FFFFFF"/>
        <w:tabs>
          <w:tab w:val="left" w:pos="720"/>
        </w:tabs>
        <w:spacing w:before="0" w:beforeAutospacing="0" w:after="0" w:afterAutospacing="0"/>
        <w:ind w:left="0" w:firstLine="540"/>
        <w:jc w:val="both"/>
        <w:rPr>
          <w:rFonts w:eastAsiaTheme="minorHAnsi"/>
          <w:sz w:val="21"/>
          <w:szCs w:val="21"/>
        </w:rPr>
      </w:pPr>
      <w:r w:rsidRPr="001D44E9">
        <w:rPr>
          <w:rFonts w:eastAsiaTheme="minorHAnsi"/>
          <w:sz w:val="21"/>
          <w:szCs w:val="21"/>
        </w:rPr>
        <w:lastRenderedPageBreak/>
        <w:t xml:space="preserve"> Đặ</w:t>
      </w:r>
      <w:r w:rsidR="002A5083">
        <w:rPr>
          <w:rFonts w:eastAsiaTheme="minorHAnsi"/>
          <w:sz w:val="21"/>
          <w:szCs w:val="21"/>
        </w:rPr>
        <w:t>c</w:t>
      </w:r>
      <w:r w:rsidRPr="001D44E9">
        <w:rPr>
          <w:rFonts w:eastAsiaTheme="minorHAnsi"/>
          <w:sz w:val="21"/>
          <w:szCs w:val="21"/>
        </w:rPr>
        <w:t xml:space="preserve"> biệt sử dụng hệ thống máy chấm công, người quản lý có thể cho phép phân quyền vào ra tại những thời điểm hoặc khu vực nhất định.</w:t>
      </w:r>
    </w:p>
    <w:p w14:paraId="105B409B" w14:textId="77777777" w:rsidR="001D44E9" w:rsidRPr="001D44E9" w:rsidRDefault="001D44E9" w:rsidP="001D44E9">
      <w:pPr>
        <w:pStyle w:val="NormalWeb"/>
        <w:numPr>
          <w:ilvl w:val="0"/>
          <w:numId w:val="46"/>
        </w:numPr>
        <w:shd w:val="clear" w:color="auto" w:fill="FFFFFF"/>
        <w:tabs>
          <w:tab w:val="left" w:pos="720"/>
        </w:tabs>
        <w:spacing w:before="0" w:beforeAutospacing="0" w:after="0" w:afterAutospacing="0"/>
        <w:ind w:left="0" w:firstLine="540"/>
        <w:jc w:val="both"/>
        <w:rPr>
          <w:sz w:val="21"/>
          <w:szCs w:val="21"/>
        </w:rPr>
      </w:pPr>
      <w:r w:rsidRPr="001D44E9">
        <w:rPr>
          <w:sz w:val="21"/>
          <w:szCs w:val="21"/>
        </w:rPr>
        <w:t>Sử dụng máy chấm công ứng dụng trong việc điểm danh sẽ chỉ dựa trên quá trình điểm danh của sinh viên với máy và cũng chỉ cần một vài người được giao trách nhiệm xử lý, tổng hợp các kết quả cuối cùng.</w:t>
      </w:r>
    </w:p>
    <w:p w14:paraId="17CA2C10" w14:textId="77777777" w:rsidR="001D44E9" w:rsidRPr="001D44E9" w:rsidRDefault="001D44E9" w:rsidP="001D44E9">
      <w:pPr>
        <w:pStyle w:val="NormalWeb"/>
        <w:numPr>
          <w:ilvl w:val="0"/>
          <w:numId w:val="46"/>
        </w:numPr>
        <w:shd w:val="clear" w:color="auto" w:fill="FFFFFF"/>
        <w:tabs>
          <w:tab w:val="left" w:pos="720"/>
        </w:tabs>
        <w:spacing w:before="0" w:beforeAutospacing="0" w:after="0" w:afterAutospacing="0"/>
        <w:ind w:left="0" w:firstLine="540"/>
        <w:jc w:val="both"/>
        <w:rPr>
          <w:sz w:val="21"/>
          <w:szCs w:val="21"/>
        </w:rPr>
      </w:pPr>
      <w:r w:rsidRPr="001D44E9">
        <w:rPr>
          <w:sz w:val="21"/>
          <w:szCs w:val="21"/>
        </w:rPr>
        <w:t xml:space="preserve">Chiếc máy này sẽ ghi lại được thông tin đó và chuyển lưu trên hệ thống. Giảng viên, những người được giao trách nhiệm xử lý sẽ thường xuyên cập nhật về phần mềm để kiểm tra và </w:t>
      </w:r>
      <w:proofErr w:type="gramStart"/>
      <w:r w:rsidRPr="001D44E9">
        <w:rPr>
          <w:sz w:val="21"/>
          <w:szCs w:val="21"/>
        </w:rPr>
        <w:t>theo</w:t>
      </w:r>
      <w:proofErr w:type="gramEnd"/>
      <w:r w:rsidRPr="001D44E9">
        <w:rPr>
          <w:sz w:val="21"/>
          <w:szCs w:val="21"/>
        </w:rPr>
        <w:t xml:space="preserve"> dõi. Các file được tổng hợp riêng </w:t>
      </w:r>
      <w:proofErr w:type="gramStart"/>
      <w:r w:rsidRPr="001D44E9">
        <w:rPr>
          <w:sz w:val="21"/>
          <w:szCs w:val="21"/>
        </w:rPr>
        <w:t>theo</w:t>
      </w:r>
      <w:proofErr w:type="gramEnd"/>
      <w:r w:rsidRPr="001D44E9">
        <w:rPr>
          <w:sz w:val="21"/>
          <w:szCs w:val="21"/>
        </w:rPr>
        <w:t xml:space="preserve"> từng lớp khi cần được xử lý đơn giản, dễ theo dõi.</w:t>
      </w:r>
    </w:p>
    <w:p w14:paraId="12FC59DB" w14:textId="77777777" w:rsidR="001D44E9" w:rsidRPr="001D44E9" w:rsidRDefault="001D44E9" w:rsidP="001D44E9">
      <w:pPr>
        <w:pStyle w:val="NormalWeb"/>
        <w:shd w:val="clear" w:color="auto" w:fill="FFFFFF"/>
        <w:tabs>
          <w:tab w:val="left" w:pos="720"/>
        </w:tabs>
        <w:spacing w:before="0" w:beforeAutospacing="0" w:after="0" w:afterAutospacing="0"/>
        <w:jc w:val="both"/>
        <w:rPr>
          <w:sz w:val="21"/>
          <w:szCs w:val="21"/>
        </w:rPr>
      </w:pPr>
      <w:r w:rsidRPr="001D44E9">
        <w:rPr>
          <w:noProof/>
          <w:sz w:val="21"/>
          <w:szCs w:val="21"/>
        </w:rPr>
        <w:drawing>
          <wp:inline distT="0" distB="0" distL="0" distR="0" wp14:anchorId="59B81C52" wp14:editId="07235540">
            <wp:extent cx="5776595" cy="3032712"/>
            <wp:effectExtent l="0" t="0" r="0" b="0"/>
            <wp:docPr id="21" name="Picture 21" descr="Máy chấm công Ronald Jack X628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áy chấm công Ronald Jack X628 Pr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76595" cy="3032712"/>
                    </a:xfrm>
                    <a:prstGeom prst="rect">
                      <a:avLst/>
                    </a:prstGeom>
                    <a:noFill/>
                    <a:ln>
                      <a:noFill/>
                    </a:ln>
                  </pic:spPr>
                </pic:pic>
              </a:graphicData>
            </a:graphic>
          </wp:inline>
        </w:drawing>
      </w:r>
    </w:p>
    <w:p w14:paraId="760FEBCA" w14:textId="77777777" w:rsidR="001D44E9" w:rsidRPr="001D44E9" w:rsidRDefault="001D44E9" w:rsidP="001D44E9">
      <w:pPr>
        <w:pStyle w:val="NormalWeb"/>
        <w:shd w:val="clear" w:color="auto" w:fill="FFFFFF"/>
        <w:tabs>
          <w:tab w:val="left" w:pos="720"/>
        </w:tabs>
        <w:spacing w:before="0" w:beforeAutospacing="0" w:after="0" w:afterAutospacing="0"/>
        <w:jc w:val="both"/>
        <w:rPr>
          <w:sz w:val="21"/>
          <w:szCs w:val="21"/>
        </w:rPr>
      </w:pPr>
    </w:p>
    <w:p w14:paraId="5BD59E4A" w14:textId="77777777" w:rsidR="001D44E9" w:rsidRPr="001D44E9" w:rsidRDefault="001D44E9" w:rsidP="001D44E9">
      <w:pPr>
        <w:pStyle w:val="NormalWeb"/>
        <w:shd w:val="clear" w:color="auto" w:fill="FFFFFF"/>
        <w:tabs>
          <w:tab w:val="left" w:pos="720"/>
        </w:tabs>
        <w:spacing w:before="0" w:beforeAutospacing="0" w:after="0" w:afterAutospacing="0"/>
        <w:jc w:val="both"/>
        <w:rPr>
          <w:sz w:val="21"/>
          <w:szCs w:val="21"/>
        </w:rPr>
      </w:pPr>
    </w:p>
    <w:p w14:paraId="2D266B1B" w14:textId="77777777" w:rsidR="001D44E9" w:rsidRPr="001D44E9" w:rsidRDefault="001D44E9" w:rsidP="001D44E9">
      <w:pPr>
        <w:pStyle w:val="NormalWeb"/>
        <w:shd w:val="clear" w:color="auto" w:fill="FFFFFF"/>
        <w:tabs>
          <w:tab w:val="left" w:pos="720"/>
        </w:tabs>
        <w:spacing w:before="0" w:beforeAutospacing="0" w:after="0" w:afterAutospacing="0"/>
        <w:jc w:val="both"/>
        <w:rPr>
          <w:sz w:val="21"/>
          <w:szCs w:val="21"/>
        </w:rPr>
      </w:pPr>
      <w:r w:rsidRPr="001D44E9">
        <w:rPr>
          <w:noProof/>
          <w:sz w:val="21"/>
          <w:szCs w:val="21"/>
        </w:rPr>
        <w:drawing>
          <wp:inline distT="0" distB="0" distL="0" distR="0" wp14:anchorId="718A3B75" wp14:editId="697965AC">
            <wp:extent cx="5472670" cy="3091218"/>
            <wp:effectExtent l="0" t="0" r="0" b="0"/>
            <wp:docPr id="4" name="Picture 4" descr="thong-tin-co-ban-ve-may-cham-cong-van-t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ong-tin-co-ban-ve-may-cham-cong-van-ta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2671" cy="3096867"/>
                    </a:xfrm>
                    <a:prstGeom prst="rect">
                      <a:avLst/>
                    </a:prstGeom>
                    <a:noFill/>
                    <a:ln>
                      <a:noFill/>
                    </a:ln>
                  </pic:spPr>
                </pic:pic>
              </a:graphicData>
            </a:graphic>
          </wp:inline>
        </w:drawing>
      </w:r>
    </w:p>
    <w:p w14:paraId="12CCBB64" w14:textId="77777777" w:rsidR="001D44E9" w:rsidRPr="001D44E9" w:rsidRDefault="001D44E9" w:rsidP="001D44E9">
      <w:pPr>
        <w:pStyle w:val="NormalWeb"/>
        <w:shd w:val="clear" w:color="auto" w:fill="FFFFFF"/>
        <w:tabs>
          <w:tab w:val="left" w:pos="720"/>
        </w:tabs>
        <w:spacing w:before="0" w:beforeAutospacing="0" w:after="0" w:afterAutospacing="0"/>
        <w:jc w:val="both"/>
        <w:rPr>
          <w:i/>
          <w:sz w:val="21"/>
          <w:szCs w:val="21"/>
        </w:rPr>
      </w:pPr>
      <w:r w:rsidRPr="001D44E9">
        <w:rPr>
          <w:i/>
          <w:sz w:val="21"/>
          <w:szCs w:val="21"/>
        </w:rPr>
        <w:tab/>
      </w:r>
      <w:r w:rsidRPr="001D44E9">
        <w:rPr>
          <w:i/>
          <w:sz w:val="21"/>
          <w:szCs w:val="21"/>
        </w:rPr>
        <w:tab/>
        <w:t xml:space="preserve">Hình ảnh minh họa một số mẫu máy lấy vân </w:t>
      </w:r>
      <w:proofErr w:type="gramStart"/>
      <w:r w:rsidRPr="001D44E9">
        <w:rPr>
          <w:i/>
          <w:sz w:val="21"/>
          <w:szCs w:val="21"/>
        </w:rPr>
        <w:t>tay</w:t>
      </w:r>
      <w:proofErr w:type="gramEnd"/>
      <w:r w:rsidRPr="001D44E9">
        <w:rPr>
          <w:i/>
          <w:sz w:val="21"/>
          <w:szCs w:val="21"/>
        </w:rPr>
        <w:t xml:space="preserve"> tốt nhất hiện nay</w:t>
      </w:r>
    </w:p>
    <w:p w14:paraId="533DAC5D" w14:textId="77777777" w:rsidR="001D44E9" w:rsidRPr="001D44E9" w:rsidRDefault="001D44E9" w:rsidP="001D44E9">
      <w:pPr>
        <w:pStyle w:val="NormalWeb"/>
        <w:shd w:val="clear" w:color="auto" w:fill="FFFFFF"/>
        <w:tabs>
          <w:tab w:val="left" w:pos="720"/>
        </w:tabs>
        <w:spacing w:before="0" w:beforeAutospacing="0" w:after="0" w:afterAutospacing="0"/>
        <w:ind w:left="540"/>
        <w:jc w:val="both"/>
        <w:rPr>
          <w:sz w:val="21"/>
          <w:szCs w:val="21"/>
        </w:rPr>
      </w:pPr>
    </w:p>
    <w:p w14:paraId="000A5F1B" w14:textId="4537C0C8" w:rsidR="001D44E9" w:rsidRPr="00066FC8" w:rsidRDefault="001D44E9" w:rsidP="00C06332">
      <w:pPr>
        <w:pStyle w:val="Heading3"/>
        <w:shd w:val="clear" w:color="auto" w:fill="FFFFFF"/>
        <w:spacing w:before="20" w:after="20" w:line="264" w:lineRule="auto"/>
        <w:ind w:firstLine="360"/>
        <w:rPr>
          <w:rFonts w:ascii="Times New Roman" w:hAnsi="Times New Roman" w:cs="Times New Roman"/>
          <w:color w:val="auto"/>
          <w:sz w:val="21"/>
          <w:szCs w:val="21"/>
        </w:rPr>
      </w:pPr>
      <w:r w:rsidRPr="00066FC8">
        <w:rPr>
          <w:rFonts w:ascii="Times New Roman" w:hAnsi="Times New Roman" w:cs="Times New Roman"/>
          <w:b/>
          <w:bCs/>
          <w:color w:val="auto"/>
          <w:sz w:val="21"/>
          <w:szCs w:val="21"/>
        </w:rPr>
        <w:t>Hiệu quả nếu lắp đặt máy chấm công với mục đích điểm danh sinh</w:t>
      </w:r>
      <w:r w:rsidR="00C06332" w:rsidRPr="00066FC8">
        <w:rPr>
          <w:rFonts w:ascii="Times New Roman" w:hAnsi="Times New Roman" w:cs="Times New Roman"/>
          <w:b/>
          <w:bCs/>
          <w:color w:val="auto"/>
          <w:sz w:val="21"/>
          <w:szCs w:val="21"/>
        </w:rPr>
        <w:t xml:space="preserve"> viên</w:t>
      </w:r>
    </w:p>
    <w:p w14:paraId="28EF30D4" w14:textId="77777777" w:rsidR="001D44E9" w:rsidRPr="00066FC8" w:rsidRDefault="001D44E9" w:rsidP="00C06332">
      <w:pPr>
        <w:pStyle w:val="NormalWeb"/>
        <w:numPr>
          <w:ilvl w:val="0"/>
          <w:numId w:val="46"/>
        </w:numPr>
        <w:shd w:val="clear" w:color="auto" w:fill="FFFFFF"/>
        <w:spacing w:before="20" w:beforeAutospacing="0" w:after="20" w:afterAutospacing="0" w:line="264" w:lineRule="auto"/>
        <w:ind w:left="0" w:firstLine="540"/>
        <w:rPr>
          <w:sz w:val="21"/>
          <w:szCs w:val="21"/>
        </w:rPr>
      </w:pPr>
      <w:r w:rsidRPr="00066FC8">
        <w:rPr>
          <w:sz w:val="21"/>
          <w:szCs w:val="21"/>
        </w:rPr>
        <w:t>Khi </w:t>
      </w:r>
      <w:hyperlink r:id="rId18" w:history="1">
        <w:r w:rsidRPr="00066FC8">
          <w:rPr>
            <w:rStyle w:val="Hyperlink"/>
            <w:rFonts w:eastAsiaTheme="majorEastAsia"/>
            <w:color w:val="auto"/>
            <w:sz w:val="21"/>
            <w:szCs w:val="21"/>
            <w:u w:val="none"/>
          </w:rPr>
          <w:t>lắp hệ thống máy chấm công</w:t>
        </w:r>
      </w:hyperlink>
      <w:r w:rsidRPr="00066FC8">
        <w:rPr>
          <w:rStyle w:val="Hyperlink"/>
          <w:rFonts w:eastAsiaTheme="majorEastAsia"/>
          <w:color w:val="auto"/>
          <w:sz w:val="21"/>
          <w:szCs w:val="21"/>
          <w:u w:val="none"/>
        </w:rPr>
        <w:t xml:space="preserve"> vân </w:t>
      </w:r>
      <w:proofErr w:type="gramStart"/>
      <w:r w:rsidRPr="00066FC8">
        <w:rPr>
          <w:rStyle w:val="Hyperlink"/>
          <w:rFonts w:eastAsiaTheme="majorEastAsia"/>
          <w:color w:val="auto"/>
          <w:sz w:val="21"/>
          <w:szCs w:val="21"/>
          <w:u w:val="none"/>
        </w:rPr>
        <w:t>tay</w:t>
      </w:r>
      <w:proofErr w:type="gramEnd"/>
      <w:r w:rsidRPr="00066FC8">
        <w:rPr>
          <w:sz w:val="21"/>
          <w:szCs w:val="21"/>
        </w:rPr>
        <w:t> để điểm danh sẽ tạo được sự nghiêm khắc, kỷ luật trong môi trường học đường.</w:t>
      </w:r>
    </w:p>
    <w:p w14:paraId="7B30FA53" w14:textId="77777777" w:rsidR="001D44E9" w:rsidRPr="00066FC8" w:rsidRDefault="001D44E9" w:rsidP="00C06332">
      <w:pPr>
        <w:pStyle w:val="NormalWeb"/>
        <w:numPr>
          <w:ilvl w:val="0"/>
          <w:numId w:val="46"/>
        </w:numPr>
        <w:shd w:val="clear" w:color="auto" w:fill="FFFFFF"/>
        <w:spacing w:before="20" w:beforeAutospacing="0" w:after="20" w:afterAutospacing="0" w:line="264" w:lineRule="auto"/>
        <w:ind w:left="0" w:firstLine="540"/>
        <w:rPr>
          <w:sz w:val="21"/>
          <w:szCs w:val="21"/>
        </w:rPr>
      </w:pPr>
      <w:r w:rsidRPr="00066FC8">
        <w:rPr>
          <w:sz w:val="21"/>
          <w:szCs w:val="21"/>
        </w:rPr>
        <w:t>Rèn luyện được tính tự giác và ý thức của học sinh ngay khi còn ngồi ở ghế nhà trường</w:t>
      </w:r>
    </w:p>
    <w:p w14:paraId="21002A4E" w14:textId="50A6A391" w:rsidR="001D44E9" w:rsidRPr="00066FC8" w:rsidRDefault="001D44E9" w:rsidP="00C06332">
      <w:pPr>
        <w:pStyle w:val="NormalWeb"/>
        <w:numPr>
          <w:ilvl w:val="0"/>
          <w:numId w:val="46"/>
        </w:numPr>
        <w:shd w:val="clear" w:color="auto" w:fill="FFFFFF"/>
        <w:spacing w:before="20" w:beforeAutospacing="0" w:after="20" w:afterAutospacing="0" w:line="264" w:lineRule="auto"/>
        <w:ind w:left="0" w:firstLine="540"/>
        <w:rPr>
          <w:sz w:val="21"/>
          <w:szCs w:val="21"/>
        </w:rPr>
      </w:pPr>
      <w:r w:rsidRPr="00066FC8">
        <w:rPr>
          <w:sz w:val="21"/>
          <w:szCs w:val="21"/>
        </w:rPr>
        <w:t>Gi</w:t>
      </w:r>
      <w:r w:rsidR="00C06332" w:rsidRPr="00066FC8">
        <w:rPr>
          <w:sz w:val="21"/>
          <w:szCs w:val="21"/>
        </w:rPr>
        <w:t>ảng</w:t>
      </w:r>
      <w:r w:rsidRPr="00066FC8">
        <w:rPr>
          <w:sz w:val="21"/>
          <w:szCs w:val="21"/>
        </w:rPr>
        <w:t xml:space="preserve"> viên, phụ huynh </w:t>
      </w:r>
      <w:r w:rsidR="00C06332" w:rsidRPr="00066FC8">
        <w:rPr>
          <w:bCs/>
          <w:sz w:val="21"/>
          <w:szCs w:val="21"/>
        </w:rPr>
        <w:t>sinh viên</w:t>
      </w:r>
      <w:r w:rsidR="00C06332" w:rsidRPr="00066FC8">
        <w:rPr>
          <w:sz w:val="21"/>
          <w:szCs w:val="21"/>
        </w:rPr>
        <w:t xml:space="preserve"> </w:t>
      </w:r>
      <w:r w:rsidRPr="00066FC8">
        <w:rPr>
          <w:sz w:val="21"/>
          <w:szCs w:val="21"/>
        </w:rPr>
        <w:t>sẽ đều biết được kết quả.</w:t>
      </w:r>
    </w:p>
    <w:p w14:paraId="1E63B865" w14:textId="77777777" w:rsidR="001D44E9" w:rsidRPr="00066FC8" w:rsidRDefault="001D44E9" w:rsidP="00C06332">
      <w:pPr>
        <w:pStyle w:val="NormalWeb"/>
        <w:numPr>
          <w:ilvl w:val="0"/>
          <w:numId w:val="46"/>
        </w:numPr>
        <w:shd w:val="clear" w:color="auto" w:fill="FFFFFF"/>
        <w:spacing w:before="20" w:beforeAutospacing="0" w:after="20" w:afterAutospacing="0" w:line="264" w:lineRule="auto"/>
        <w:ind w:left="0" w:firstLine="540"/>
        <w:jc w:val="both"/>
        <w:rPr>
          <w:sz w:val="21"/>
          <w:szCs w:val="21"/>
        </w:rPr>
      </w:pPr>
      <w:r w:rsidRPr="00066FC8">
        <w:rPr>
          <w:sz w:val="21"/>
          <w:szCs w:val="21"/>
        </w:rPr>
        <w:t>Ngăn được việc học hộ, điểm danh và thi hộ.</w:t>
      </w:r>
    </w:p>
    <w:p w14:paraId="72A5CE29" w14:textId="77777777" w:rsidR="001D44E9" w:rsidRPr="00066FC8" w:rsidRDefault="001D44E9" w:rsidP="00C06332">
      <w:pPr>
        <w:pStyle w:val="NormalWeb"/>
        <w:numPr>
          <w:ilvl w:val="0"/>
          <w:numId w:val="46"/>
        </w:numPr>
        <w:shd w:val="clear" w:color="auto" w:fill="FFFFFF"/>
        <w:spacing w:before="20" w:beforeAutospacing="0" w:after="20" w:afterAutospacing="0" w:line="264" w:lineRule="auto"/>
        <w:ind w:left="0" w:firstLine="540"/>
        <w:jc w:val="both"/>
        <w:rPr>
          <w:sz w:val="21"/>
          <w:szCs w:val="21"/>
        </w:rPr>
      </w:pPr>
      <w:r w:rsidRPr="00066FC8">
        <w:rPr>
          <w:sz w:val="21"/>
          <w:szCs w:val="21"/>
        </w:rPr>
        <w:t>Giúp tự động hóa toàn bộ các quá trình quản lý và hoàn toàn đưa ra được kết quả đúng với mong muốn của nhà trường.</w:t>
      </w:r>
    </w:p>
    <w:p w14:paraId="6407AB06" w14:textId="77777777" w:rsidR="001D44E9" w:rsidRPr="00066FC8" w:rsidRDefault="001D44E9" w:rsidP="00C06332">
      <w:pPr>
        <w:pStyle w:val="Heading1"/>
        <w:keepNext w:val="0"/>
        <w:keepLines w:val="0"/>
        <w:widowControl w:val="0"/>
        <w:numPr>
          <w:ilvl w:val="0"/>
          <w:numId w:val="43"/>
        </w:numPr>
        <w:tabs>
          <w:tab w:val="left" w:pos="709"/>
        </w:tabs>
        <w:kinsoku w:val="0"/>
        <w:overflowPunct w:val="0"/>
        <w:autoSpaceDE w:val="0"/>
        <w:autoSpaceDN w:val="0"/>
        <w:adjustRightInd w:val="0"/>
        <w:spacing w:before="20" w:after="20" w:line="264" w:lineRule="auto"/>
        <w:rPr>
          <w:rFonts w:ascii="Times New Roman" w:hAnsi="Times New Roman" w:cs="Times New Roman"/>
          <w:b/>
          <w:color w:val="auto"/>
          <w:sz w:val="21"/>
          <w:szCs w:val="21"/>
        </w:rPr>
      </w:pPr>
      <w:r w:rsidRPr="00066FC8">
        <w:rPr>
          <w:rFonts w:ascii="Times New Roman" w:hAnsi="Times New Roman" w:cs="Times New Roman"/>
          <w:b/>
          <w:color w:val="auto"/>
          <w:sz w:val="21"/>
          <w:szCs w:val="21"/>
        </w:rPr>
        <w:t>Kết luận</w:t>
      </w:r>
    </w:p>
    <w:p w14:paraId="1538E0E5" w14:textId="77777777" w:rsidR="001D44E9" w:rsidRPr="001D44E9" w:rsidRDefault="001D44E9" w:rsidP="00C06332">
      <w:pPr>
        <w:spacing w:before="20" w:after="20" w:line="264" w:lineRule="auto"/>
        <w:ind w:firstLine="357"/>
        <w:jc w:val="both"/>
        <w:rPr>
          <w:rFonts w:ascii="Times New Roman" w:hAnsi="Times New Roman" w:cs="Times New Roman"/>
          <w:sz w:val="21"/>
          <w:szCs w:val="21"/>
        </w:rPr>
      </w:pPr>
      <w:r w:rsidRPr="00066FC8">
        <w:rPr>
          <w:rFonts w:ascii="Times New Roman" w:hAnsi="Times New Roman" w:cs="Times New Roman"/>
          <w:sz w:val="21"/>
          <w:szCs w:val="21"/>
        </w:rPr>
        <w:t xml:space="preserve">Thực sự việc ứng dụng điểm danh sinh viên bằng máy chấm công vân </w:t>
      </w:r>
      <w:proofErr w:type="gramStart"/>
      <w:r w:rsidRPr="00066FC8">
        <w:rPr>
          <w:rFonts w:ascii="Times New Roman" w:hAnsi="Times New Roman" w:cs="Times New Roman"/>
          <w:sz w:val="21"/>
          <w:szCs w:val="21"/>
        </w:rPr>
        <w:t>tay</w:t>
      </w:r>
      <w:proofErr w:type="gramEnd"/>
      <w:r w:rsidRPr="00066FC8">
        <w:rPr>
          <w:rFonts w:ascii="Times New Roman" w:hAnsi="Times New Roman" w:cs="Times New Roman"/>
          <w:sz w:val="21"/>
          <w:szCs w:val="21"/>
        </w:rPr>
        <w:t xml:space="preserve"> không quá lạ ở nhiều quốc gia nhưng có lẽ tại Việt Nam thì đây được coi là hình thức tương đối mới và cũng chỉ đang có một vài trường sử dụng</w:t>
      </w:r>
      <w:r w:rsidRPr="001D44E9">
        <w:rPr>
          <w:rFonts w:ascii="Times New Roman" w:hAnsi="Times New Roman" w:cs="Times New Roman"/>
          <w:sz w:val="21"/>
          <w:szCs w:val="21"/>
        </w:rPr>
        <w:t xml:space="preserve">. Nhưng với cách ứng dụng này thì thực sự sẽ là một giải pháp tối ưu nhất cho ngành giáo dục nói </w:t>
      </w:r>
      <w:proofErr w:type="gramStart"/>
      <w:r w:rsidRPr="001D44E9">
        <w:rPr>
          <w:rFonts w:ascii="Times New Roman" w:hAnsi="Times New Roman" w:cs="Times New Roman"/>
          <w:sz w:val="21"/>
          <w:szCs w:val="21"/>
        </w:rPr>
        <w:t>chung</w:t>
      </w:r>
      <w:proofErr w:type="gramEnd"/>
      <w:r w:rsidRPr="001D44E9">
        <w:rPr>
          <w:rFonts w:ascii="Times New Roman" w:hAnsi="Times New Roman" w:cs="Times New Roman"/>
          <w:sz w:val="21"/>
          <w:szCs w:val="21"/>
        </w:rPr>
        <w:t xml:space="preserve"> và cho nhà trường nói riêng. </w:t>
      </w:r>
    </w:p>
    <w:p w14:paraId="42187141" w14:textId="77777777" w:rsidR="001D44E9" w:rsidRPr="001D44E9" w:rsidRDefault="001D44E9" w:rsidP="00C06332">
      <w:pPr>
        <w:spacing w:before="20" w:after="20" w:line="264" w:lineRule="auto"/>
        <w:ind w:firstLine="357"/>
        <w:jc w:val="both"/>
        <w:rPr>
          <w:rFonts w:ascii="Times New Roman" w:hAnsi="Times New Roman" w:cs="Times New Roman"/>
          <w:sz w:val="21"/>
          <w:szCs w:val="21"/>
        </w:rPr>
      </w:pPr>
      <w:r w:rsidRPr="001D44E9">
        <w:rPr>
          <w:rFonts w:ascii="Times New Roman" w:hAnsi="Times New Roman" w:cs="Times New Roman"/>
          <w:sz w:val="21"/>
          <w:szCs w:val="21"/>
        </w:rPr>
        <w:t xml:space="preserve">Việc điểm danh sinh viên bằng máy chấm công vân tay giải quyết các vấn đề về điểm danh theo các cách sau: không lãng phí thời gian vì điểm danh được thực hiện trong bài giảng mà không có sự can thiệp của giáo viên, linh hoạt sử dụng lịch trình của trường đại học, quản lý điểm danh được tự động hóa, không có cơ hội đánh dấu điểm danh giả mạo, tự động đánh giá mức độ chuyên cần của học sinh, hiển thị báo cáo điểm danh của học sinh trên web và gửi báo cáo qua E-mail cho người giám hộ. </w:t>
      </w:r>
    </w:p>
    <w:p w14:paraId="3EBDB011" w14:textId="77777777" w:rsidR="001D44E9" w:rsidRPr="001D44E9" w:rsidRDefault="001D44E9" w:rsidP="00C06332">
      <w:pPr>
        <w:spacing w:before="20" w:after="20" w:line="264" w:lineRule="auto"/>
        <w:ind w:firstLine="357"/>
        <w:jc w:val="both"/>
        <w:rPr>
          <w:rFonts w:ascii="Times New Roman" w:hAnsi="Times New Roman" w:cs="Times New Roman"/>
          <w:sz w:val="21"/>
          <w:szCs w:val="21"/>
        </w:rPr>
      </w:pPr>
      <w:proofErr w:type="gramStart"/>
      <w:r w:rsidRPr="001D44E9">
        <w:rPr>
          <w:rFonts w:ascii="Times New Roman" w:hAnsi="Times New Roman" w:cs="Times New Roman"/>
          <w:sz w:val="21"/>
          <w:szCs w:val="21"/>
        </w:rPr>
        <w:t>Ngoài ra, hệ thống này có thể dễ dàng quản lý, đánh giá tình trạng nề nếp của giảng viên trong các tiết thao giảng, kiểm soát việc dạy thay, đổi giờ dạy của giảng viên.</w:t>
      </w:r>
      <w:proofErr w:type="gramEnd"/>
      <w:r w:rsidRPr="001D44E9">
        <w:rPr>
          <w:rFonts w:ascii="Times New Roman" w:hAnsi="Times New Roman" w:cs="Times New Roman"/>
          <w:sz w:val="21"/>
          <w:szCs w:val="21"/>
        </w:rPr>
        <w:t xml:space="preserve"> Ngoài ra còn có thể quản lý, chấm công của cả cán bộ, công nhân viên của trường. </w:t>
      </w:r>
      <w:proofErr w:type="gramStart"/>
      <w:r w:rsidRPr="001D44E9">
        <w:rPr>
          <w:rFonts w:ascii="Times New Roman" w:hAnsi="Times New Roman" w:cs="Times New Roman"/>
          <w:sz w:val="21"/>
          <w:szCs w:val="21"/>
        </w:rPr>
        <w:t>Hơn nữa, nó có thể được mở rộng để bao gồm tất cả thông tin về sinh viên sẽ được hiển thị trên trang web.</w:t>
      </w:r>
      <w:proofErr w:type="gramEnd"/>
      <w:r w:rsidRPr="001D44E9">
        <w:rPr>
          <w:rFonts w:ascii="Times New Roman" w:hAnsi="Times New Roman" w:cs="Times New Roman"/>
          <w:sz w:val="21"/>
          <w:szCs w:val="21"/>
        </w:rPr>
        <w:t xml:space="preserve"> </w:t>
      </w:r>
    </w:p>
    <w:p w14:paraId="3D6483CE" w14:textId="77777777" w:rsidR="00C06332" w:rsidRDefault="001D44E9" w:rsidP="00C06332">
      <w:pPr>
        <w:pStyle w:val="NormalWeb"/>
        <w:spacing w:before="20" w:beforeAutospacing="0" w:after="20" w:afterAutospacing="0" w:line="264" w:lineRule="auto"/>
        <w:ind w:firstLine="357"/>
        <w:jc w:val="both"/>
        <w:textAlignment w:val="baseline"/>
        <w:rPr>
          <w:sz w:val="21"/>
          <w:szCs w:val="21"/>
        </w:rPr>
      </w:pPr>
      <w:r w:rsidRPr="001D44E9">
        <w:rPr>
          <w:sz w:val="21"/>
          <w:szCs w:val="21"/>
        </w:rPr>
        <w:t xml:space="preserve">Hệ thống máy chấm công này giúp tự động hóa rất nhiều thứ trong môi trường học đường và đảm bảo an ninh tốt nhất cho sinh viên vì được tích hợp với kiểm soát ra vào bằng vân </w:t>
      </w:r>
      <w:proofErr w:type="gramStart"/>
      <w:r w:rsidRPr="001D44E9">
        <w:rPr>
          <w:sz w:val="21"/>
          <w:szCs w:val="21"/>
        </w:rPr>
        <w:t>tay</w:t>
      </w:r>
      <w:proofErr w:type="gramEnd"/>
      <w:r w:rsidRPr="001D44E9">
        <w:rPr>
          <w:sz w:val="21"/>
          <w:szCs w:val="21"/>
        </w:rPr>
        <w:t xml:space="preserve"> hoặc nhận dạng bằng khuôn mặt. </w:t>
      </w:r>
      <w:proofErr w:type="gramStart"/>
      <w:r w:rsidRPr="001D44E9">
        <w:rPr>
          <w:sz w:val="21"/>
          <w:szCs w:val="21"/>
        </w:rPr>
        <w:t>Tạo cho trường có môi trường học tập quản lý thật chuyên nghiệp và hiện đại, giảm bớt một số công việc cho giảng viên hay quản lý nhân sự trong trường.</w:t>
      </w:r>
      <w:proofErr w:type="gramEnd"/>
    </w:p>
    <w:p w14:paraId="0FF463D9" w14:textId="77777777" w:rsidR="00C06332" w:rsidRDefault="001D44E9" w:rsidP="00C06332">
      <w:pPr>
        <w:pStyle w:val="NormalWeb"/>
        <w:spacing w:before="20" w:beforeAutospacing="0" w:after="20" w:afterAutospacing="0" w:line="264" w:lineRule="auto"/>
        <w:ind w:firstLine="357"/>
        <w:jc w:val="both"/>
        <w:textAlignment w:val="baseline"/>
        <w:rPr>
          <w:rFonts w:eastAsiaTheme="minorHAnsi"/>
          <w:sz w:val="21"/>
          <w:szCs w:val="21"/>
        </w:rPr>
      </w:pPr>
      <w:r w:rsidRPr="001D44E9">
        <w:rPr>
          <w:rFonts w:eastAsiaTheme="minorHAnsi"/>
          <w:sz w:val="21"/>
          <w:szCs w:val="21"/>
        </w:rPr>
        <w:t xml:space="preserve">Tuy hiện nay chưa có nhiều trường cao đẳng, đại học áp dụng hình thức quản lý điểm danh học sinh, sinh viên, giảng viên và cán bộ công nhân viên bằng máy chấm công vân </w:t>
      </w:r>
      <w:proofErr w:type="gramStart"/>
      <w:r w:rsidRPr="001D44E9">
        <w:rPr>
          <w:rFonts w:eastAsiaTheme="minorHAnsi"/>
          <w:sz w:val="21"/>
          <w:szCs w:val="21"/>
        </w:rPr>
        <w:t>tay</w:t>
      </w:r>
      <w:proofErr w:type="gramEnd"/>
      <w:r w:rsidRPr="001D44E9">
        <w:rPr>
          <w:rFonts w:eastAsiaTheme="minorHAnsi"/>
          <w:sz w:val="21"/>
          <w:szCs w:val="21"/>
        </w:rPr>
        <w:t xml:space="preserve">. </w:t>
      </w:r>
      <w:proofErr w:type="gramStart"/>
      <w:r w:rsidRPr="001D44E9">
        <w:rPr>
          <w:rFonts w:eastAsiaTheme="minorHAnsi"/>
          <w:sz w:val="21"/>
          <w:szCs w:val="21"/>
        </w:rPr>
        <w:t>Nhưng đây là phương pháp vô cùng tiện lợi, nhanh chóng và chính xác giúp nhà trường quản lý học sinh, sinh viên một cách chặt chẽ và khoa học nhất.</w:t>
      </w:r>
      <w:proofErr w:type="gramEnd"/>
      <w:r w:rsidRPr="001D44E9">
        <w:rPr>
          <w:rFonts w:eastAsiaTheme="minorHAnsi"/>
          <w:sz w:val="21"/>
          <w:szCs w:val="21"/>
        </w:rPr>
        <w:t xml:space="preserve"> Nó sẽ giúp cho các giảng viên giảm được một lượng lớn thời gian thay cho việc điểm danh bằng hình thức truyền thống (đọc tên </w:t>
      </w:r>
      <w:proofErr w:type="gramStart"/>
      <w:r w:rsidRPr="001D44E9">
        <w:rPr>
          <w:rFonts w:eastAsiaTheme="minorHAnsi"/>
          <w:sz w:val="21"/>
          <w:szCs w:val="21"/>
        </w:rPr>
        <w:t>theo</w:t>
      </w:r>
      <w:proofErr w:type="gramEnd"/>
      <w:r w:rsidRPr="001D44E9">
        <w:rPr>
          <w:rFonts w:eastAsiaTheme="minorHAnsi"/>
          <w:sz w:val="21"/>
          <w:szCs w:val="21"/>
        </w:rPr>
        <w:t xml:space="preserve"> danh sách) ở trên giảng đường; giúp cho việc xác định đúng đối tượng ra vào trường, tránh không cho những kẻ xấu dễ dàng xâm nhập vào trong môi trường học đường.</w:t>
      </w:r>
    </w:p>
    <w:p w14:paraId="00857B91" w14:textId="77777777" w:rsidR="00C06332" w:rsidRDefault="001D44E9" w:rsidP="00C06332">
      <w:pPr>
        <w:pStyle w:val="NormalWeb"/>
        <w:spacing w:before="20" w:beforeAutospacing="0" w:after="20" w:afterAutospacing="0" w:line="264" w:lineRule="auto"/>
        <w:ind w:firstLine="357"/>
        <w:jc w:val="both"/>
        <w:textAlignment w:val="baseline"/>
        <w:rPr>
          <w:rFonts w:eastAsiaTheme="minorHAnsi"/>
          <w:sz w:val="21"/>
          <w:szCs w:val="21"/>
        </w:rPr>
      </w:pPr>
      <w:r w:rsidRPr="001D44E9">
        <w:rPr>
          <w:rFonts w:eastAsiaTheme="minorHAnsi"/>
          <w:sz w:val="21"/>
          <w:szCs w:val="21"/>
        </w:rPr>
        <w:t xml:space="preserve">Cuối cùng đi học là một cơ hội lớn của mỗi con người. </w:t>
      </w:r>
      <w:proofErr w:type="gramStart"/>
      <w:r w:rsidRPr="001D44E9">
        <w:rPr>
          <w:rFonts w:eastAsiaTheme="minorHAnsi"/>
          <w:sz w:val="21"/>
          <w:szCs w:val="21"/>
        </w:rPr>
        <w:t>Việc dạy và học là trách nhiệm của thầy và của trò.</w:t>
      </w:r>
      <w:proofErr w:type="gramEnd"/>
      <w:r w:rsidRPr="001D44E9">
        <w:rPr>
          <w:rFonts w:eastAsiaTheme="minorHAnsi"/>
          <w:sz w:val="21"/>
          <w:szCs w:val="21"/>
        </w:rPr>
        <w:t xml:space="preserve"> </w:t>
      </w:r>
      <w:proofErr w:type="gramStart"/>
      <w:r w:rsidRPr="001D44E9">
        <w:rPr>
          <w:rFonts w:eastAsiaTheme="minorHAnsi"/>
          <w:sz w:val="21"/>
          <w:szCs w:val="21"/>
        </w:rPr>
        <w:t>Nếu sinh viên đến lớp nhưng thầy cô lên lớp chỉ đọc và chép, thì việc sinh viên có mặt ở lớp là vô nghĩa.</w:t>
      </w:r>
      <w:proofErr w:type="gramEnd"/>
      <w:r w:rsidRPr="001D44E9">
        <w:rPr>
          <w:rFonts w:eastAsiaTheme="minorHAnsi"/>
          <w:sz w:val="21"/>
          <w:szCs w:val="21"/>
        </w:rPr>
        <w:t xml:space="preserve"> Trường hợp này đọc sách ở nhà là phương </w:t>
      </w:r>
      <w:proofErr w:type="gramStart"/>
      <w:r w:rsidRPr="001D44E9">
        <w:rPr>
          <w:rFonts w:eastAsiaTheme="minorHAnsi"/>
          <w:sz w:val="21"/>
          <w:szCs w:val="21"/>
        </w:rPr>
        <w:t>án</w:t>
      </w:r>
      <w:proofErr w:type="gramEnd"/>
      <w:r w:rsidRPr="001D44E9">
        <w:rPr>
          <w:rFonts w:eastAsiaTheme="minorHAnsi"/>
          <w:sz w:val="21"/>
          <w:szCs w:val="21"/>
        </w:rPr>
        <w:t xml:space="preserve"> hiệu quả hơn và điểm danh sinh viên là điều vô nghĩa.</w:t>
      </w:r>
    </w:p>
    <w:p w14:paraId="5234A398" w14:textId="1BE218E3" w:rsidR="001D44E9" w:rsidRPr="001D44E9" w:rsidRDefault="001D44E9" w:rsidP="00C06332">
      <w:pPr>
        <w:pStyle w:val="NormalWeb"/>
        <w:spacing w:before="20" w:beforeAutospacing="0" w:after="20" w:afterAutospacing="0" w:line="264" w:lineRule="auto"/>
        <w:ind w:firstLine="357"/>
        <w:jc w:val="both"/>
        <w:textAlignment w:val="baseline"/>
        <w:rPr>
          <w:rFonts w:eastAsiaTheme="minorHAnsi"/>
          <w:b/>
          <w:bCs/>
          <w:sz w:val="21"/>
          <w:szCs w:val="21"/>
        </w:rPr>
      </w:pPr>
      <w:r w:rsidRPr="001D44E9">
        <w:rPr>
          <w:rFonts w:eastAsiaTheme="minorHAnsi"/>
          <w:sz w:val="21"/>
          <w:szCs w:val="21"/>
        </w:rPr>
        <w:t>Tại Văn kiện Đại hội Đảng toàn quốc lần thứ XII đã khẳng định: “Phát triển giáo dục là quốc sách hàng đầu. Đổi mới căn bản, toàn diện nền giáo dục Việt Nam theo hướng chuẩn hoá, hiện đại hoá, xã hội hoá, dân chủ hóa và hội nhập quốc tế, trong đó, đổi mới cơ chế quản lý giáo dục, phát triển đội ngũ giáo viên và cán bộ quản lý là khâu then chốt. Tập trung nâng cao chất lượng giáo dục, đào tạo, coi trọng giáo dục đạo đức, lối sống, năng lực sáng tạo, kỹ năng thực hành, khả năng lập nghiệp”. Do đó, việc nâng cao hiệu quả chất lượng giáo dục của các trường luôn được xem trọng. Vì vậy sự nỗ lực thay đổi phương pháp dạy học, truyền đạt kiến thức từ phía các thầy cô và sự cố gắng tạo  ra mội trường học hiện đại, khoa học, an ninh của nhà trường là cơ sở cho sự phát triển của sinh viên. Nhưng sự nỗ lực của mỗi sinh viên trong từng buổi học mới chính là nền tảng quan trọng nhất để cải thiện chất lượng đào tạo giáo dục của nước ta</w:t>
      </w:r>
      <w:proofErr w:type="gramStart"/>
      <w:r w:rsidRPr="001D44E9">
        <w:rPr>
          <w:rFonts w:eastAsiaTheme="minorHAnsi"/>
          <w:sz w:val="21"/>
          <w:szCs w:val="21"/>
        </w:rPr>
        <w:t>./</w:t>
      </w:r>
      <w:proofErr w:type="gramEnd"/>
      <w:r w:rsidRPr="001D44E9">
        <w:rPr>
          <w:rFonts w:eastAsiaTheme="minorHAnsi"/>
          <w:sz w:val="21"/>
          <w:szCs w:val="21"/>
        </w:rPr>
        <w:t>.</w:t>
      </w:r>
    </w:p>
    <w:p w14:paraId="4874E6E5" w14:textId="77777777" w:rsidR="001D44E9" w:rsidRPr="001D44E9" w:rsidRDefault="001D44E9" w:rsidP="00C06332">
      <w:pPr>
        <w:pStyle w:val="Heading1"/>
        <w:kinsoku w:val="0"/>
        <w:overflowPunct w:val="0"/>
        <w:autoSpaceDE w:val="0"/>
        <w:autoSpaceDN w:val="0"/>
        <w:adjustRightInd w:val="0"/>
        <w:spacing w:before="20" w:after="20" w:line="264" w:lineRule="auto"/>
        <w:ind w:firstLine="360"/>
        <w:jc w:val="both"/>
        <w:rPr>
          <w:rFonts w:ascii="Times New Roman" w:eastAsiaTheme="minorHAnsi" w:hAnsi="Times New Roman" w:cs="Times New Roman"/>
          <w:b/>
          <w:bCs/>
          <w:color w:val="auto"/>
          <w:sz w:val="21"/>
          <w:szCs w:val="21"/>
        </w:rPr>
      </w:pPr>
    </w:p>
    <w:p w14:paraId="47CAAF84" w14:textId="77777777" w:rsidR="001D44E9" w:rsidRPr="001D44E9" w:rsidRDefault="001D44E9" w:rsidP="001D44E9">
      <w:pPr>
        <w:pStyle w:val="Heading1"/>
        <w:kinsoku w:val="0"/>
        <w:overflowPunct w:val="0"/>
        <w:autoSpaceDE w:val="0"/>
        <w:autoSpaceDN w:val="0"/>
        <w:adjustRightInd w:val="0"/>
        <w:spacing w:before="0"/>
        <w:ind w:firstLine="360"/>
        <w:jc w:val="both"/>
        <w:rPr>
          <w:rFonts w:ascii="Times New Roman" w:eastAsiaTheme="minorHAnsi" w:hAnsi="Times New Roman" w:cs="Times New Roman"/>
          <w:b/>
          <w:bCs/>
          <w:color w:val="auto"/>
          <w:sz w:val="21"/>
          <w:szCs w:val="21"/>
        </w:rPr>
      </w:pPr>
    </w:p>
    <w:p w14:paraId="63640036" w14:textId="77777777" w:rsidR="001D44E9" w:rsidRPr="001D44E9" w:rsidRDefault="001D44E9" w:rsidP="006639CE">
      <w:pPr>
        <w:pStyle w:val="Heading1"/>
        <w:spacing w:before="0"/>
        <w:ind w:firstLine="426"/>
        <w:rPr>
          <w:rFonts w:ascii="Times New Roman" w:hAnsi="Times New Roman" w:cs="Times New Roman"/>
          <w:b/>
          <w:bCs/>
          <w:color w:val="auto"/>
          <w:sz w:val="21"/>
          <w:szCs w:val="21"/>
        </w:rPr>
      </w:pPr>
      <w:r w:rsidRPr="001D44E9">
        <w:rPr>
          <w:rFonts w:ascii="Times New Roman" w:hAnsi="Times New Roman" w:cs="Times New Roman"/>
          <w:color w:val="auto"/>
          <w:sz w:val="21"/>
          <w:szCs w:val="21"/>
        </w:rPr>
        <w:t>TÀI LIỆU THAM</w:t>
      </w:r>
      <w:r w:rsidRPr="001D44E9">
        <w:rPr>
          <w:rFonts w:ascii="Times New Roman" w:hAnsi="Times New Roman" w:cs="Times New Roman"/>
          <w:color w:val="auto"/>
          <w:spacing w:val="-2"/>
          <w:sz w:val="21"/>
          <w:szCs w:val="21"/>
        </w:rPr>
        <w:t xml:space="preserve"> K</w:t>
      </w:r>
      <w:r w:rsidRPr="001D44E9">
        <w:rPr>
          <w:rFonts w:ascii="Times New Roman" w:hAnsi="Times New Roman" w:cs="Times New Roman"/>
          <w:color w:val="auto"/>
          <w:spacing w:val="1"/>
          <w:sz w:val="21"/>
          <w:szCs w:val="21"/>
        </w:rPr>
        <w:t>H</w:t>
      </w:r>
      <w:r w:rsidRPr="001D44E9">
        <w:rPr>
          <w:rFonts w:ascii="Times New Roman" w:hAnsi="Times New Roman" w:cs="Times New Roman"/>
          <w:color w:val="auto"/>
          <w:spacing w:val="-1"/>
          <w:sz w:val="21"/>
          <w:szCs w:val="21"/>
        </w:rPr>
        <w:t>Ả</w:t>
      </w:r>
      <w:r w:rsidRPr="001D44E9">
        <w:rPr>
          <w:rFonts w:ascii="Times New Roman" w:hAnsi="Times New Roman" w:cs="Times New Roman"/>
          <w:color w:val="auto"/>
          <w:sz w:val="21"/>
          <w:szCs w:val="21"/>
        </w:rPr>
        <w:t>O</w:t>
      </w:r>
    </w:p>
    <w:p w14:paraId="0E68F73B" w14:textId="5F3368F3" w:rsidR="001D44E9" w:rsidRPr="006639CE" w:rsidRDefault="001D44E9" w:rsidP="006639CE">
      <w:pPr>
        <w:pStyle w:val="ListParagraph"/>
        <w:numPr>
          <w:ilvl w:val="0"/>
          <w:numId w:val="47"/>
        </w:numPr>
        <w:tabs>
          <w:tab w:val="left" w:pos="709"/>
        </w:tabs>
        <w:spacing w:before="120" w:after="120" w:line="312" w:lineRule="auto"/>
        <w:ind w:left="0" w:firstLine="425"/>
        <w:jc w:val="both"/>
        <w:rPr>
          <w:rFonts w:ascii="Times New Roman" w:eastAsia="Times New Roman" w:hAnsi="Times New Roman" w:cs="Times New Roman"/>
          <w:sz w:val="21"/>
          <w:szCs w:val="21"/>
        </w:rPr>
      </w:pPr>
      <w:r w:rsidRPr="006639CE">
        <w:rPr>
          <w:rFonts w:ascii="Times New Roman" w:eastAsia="Times New Roman" w:hAnsi="Times New Roman" w:cs="Times New Roman"/>
          <w:sz w:val="21"/>
          <w:szCs w:val="21"/>
        </w:rPr>
        <w:t xml:space="preserve">Bộ Giáo dục và Đào tạo (2014). </w:t>
      </w:r>
      <w:r w:rsidRPr="006639CE">
        <w:rPr>
          <w:rFonts w:ascii="Times New Roman" w:eastAsia="Times New Roman" w:hAnsi="Times New Roman" w:cs="Times New Roman"/>
          <w:i/>
          <w:sz w:val="21"/>
          <w:szCs w:val="21"/>
        </w:rPr>
        <w:t xml:space="preserve">Quy chế đào tạo đại học và cao đẳng hệ chính quy </w:t>
      </w:r>
      <w:proofErr w:type="gramStart"/>
      <w:r w:rsidRPr="006639CE">
        <w:rPr>
          <w:rFonts w:ascii="Times New Roman" w:eastAsia="Times New Roman" w:hAnsi="Times New Roman" w:cs="Times New Roman"/>
          <w:i/>
          <w:sz w:val="21"/>
          <w:szCs w:val="21"/>
        </w:rPr>
        <w:t>theo</w:t>
      </w:r>
      <w:proofErr w:type="gramEnd"/>
      <w:r w:rsidRPr="006639CE">
        <w:rPr>
          <w:rFonts w:ascii="Times New Roman" w:eastAsia="Times New Roman" w:hAnsi="Times New Roman" w:cs="Times New Roman"/>
          <w:i/>
          <w:sz w:val="21"/>
          <w:szCs w:val="21"/>
        </w:rPr>
        <w:t xml:space="preserve"> hệ thống tín chỉ (ban hành kèm Văn bản hợp nhất số 17/VBHN-BGDĐT)</w:t>
      </w:r>
      <w:r w:rsidRPr="006639CE">
        <w:rPr>
          <w:rFonts w:ascii="Times New Roman" w:eastAsia="Times New Roman" w:hAnsi="Times New Roman" w:cs="Times New Roman"/>
          <w:sz w:val="21"/>
          <w:szCs w:val="21"/>
        </w:rPr>
        <w:t>.</w:t>
      </w:r>
    </w:p>
    <w:p w14:paraId="6BE13D37" w14:textId="3BAE6F5D" w:rsidR="001D44E9" w:rsidRPr="001D44E9" w:rsidRDefault="001D44E9" w:rsidP="006639CE">
      <w:pPr>
        <w:pStyle w:val="ListParagraph"/>
        <w:numPr>
          <w:ilvl w:val="0"/>
          <w:numId w:val="47"/>
        </w:numPr>
        <w:tabs>
          <w:tab w:val="left" w:pos="709"/>
        </w:tabs>
        <w:spacing w:before="120" w:after="120" w:line="312" w:lineRule="auto"/>
        <w:ind w:left="0" w:firstLine="425"/>
        <w:jc w:val="both"/>
        <w:rPr>
          <w:rFonts w:ascii="Times New Roman" w:eastAsia="Times New Roman" w:hAnsi="Times New Roman" w:cs="Times New Roman"/>
          <w:sz w:val="21"/>
          <w:szCs w:val="21"/>
        </w:rPr>
      </w:pPr>
      <w:r w:rsidRPr="001D44E9">
        <w:rPr>
          <w:rFonts w:ascii="Times New Roman" w:eastAsia="Times New Roman" w:hAnsi="Times New Roman" w:cs="Times New Roman"/>
          <w:sz w:val="21"/>
          <w:szCs w:val="21"/>
        </w:rPr>
        <w:t>Bộ Giáo dục và Đào tạo</w:t>
      </w:r>
      <w:r w:rsidR="006639CE">
        <w:rPr>
          <w:rFonts w:ascii="Times New Roman" w:eastAsia="Times New Roman" w:hAnsi="Times New Roman" w:cs="Times New Roman"/>
          <w:sz w:val="21"/>
          <w:szCs w:val="21"/>
        </w:rPr>
        <w:t xml:space="preserve"> </w:t>
      </w:r>
      <w:r w:rsidRPr="001D44E9">
        <w:rPr>
          <w:rFonts w:ascii="Times New Roman" w:eastAsia="Times New Roman" w:hAnsi="Times New Roman" w:cs="Times New Roman"/>
          <w:sz w:val="21"/>
          <w:szCs w:val="21"/>
        </w:rPr>
        <w:t xml:space="preserve">(2021). </w:t>
      </w:r>
      <w:r w:rsidRPr="006639CE">
        <w:rPr>
          <w:rFonts w:ascii="Times New Roman" w:eastAsia="Times New Roman" w:hAnsi="Times New Roman" w:cs="Times New Roman"/>
          <w:i/>
          <w:sz w:val="21"/>
          <w:szCs w:val="21"/>
        </w:rPr>
        <w:t xml:space="preserve">Quy chế đào tạo trình độ đại học (ban hành </w:t>
      </w:r>
      <w:proofErr w:type="gramStart"/>
      <w:r w:rsidRPr="006639CE">
        <w:rPr>
          <w:rFonts w:ascii="Times New Roman" w:eastAsia="Times New Roman" w:hAnsi="Times New Roman" w:cs="Times New Roman"/>
          <w:i/>
          <w:sz w:val="21"/>
          <w:szCs w:val="21"/>
        </w:rPr>
        <w:t>theo</w:t>
      </w:r>
      <w:proofErr w:type="gramEnd"/>
      <w:r w:rsidRPr="006639CE">
        <w:rPr>
          <w:rFonts w:ascii="Times New Roman" w:eastAsia="Times New Roman" w:hAnsi="Times New Roman" w:cs="Times New Roman"/>
          <w:i/>
          <w:sz w:val="21"/>
          <w:szCs w:val="21"/>
        </w:rPr>
        <w:t xml:space="preserve"> Thông tư số 08/2021/TT-BGDĐT ngày 18/3/2021).</w:t>
      </w:r>
    </w:p>
    <w:p w14:paraId="3AF65C52" w14:textId="62A97747" w:rsidR="001D44E9" w:rsidRPr="001D44E9" w:rsidRDefault="001D44E9" w:rsidP="006639CE">
      <w:pPr>
        <w:pStyle w:val="ListParagraph"/>
        <w:numPr>
          <w:ilvl w:val="0"/>
          <w:numId w:val="47"/>
        </w:numPr>
        <w:tabs>
          <w:tab w:val="left" w:pos="709"/>
        </w:tabs>
        <w:spacing w:before="120" w:after="120" w:line="312" w:lineRule="auto"/>
        <w:ind w:left="0" w:firstLine="425"/>
        <w:jc w:val="both"/>
        <w:rPr>
          <w:rFonts w:ascii="Times New Roman" w:eastAsia="Times New Roman" w:hAnsi="Times New Roman" w:cs="Times New Roman"/>
          <w:sz w:val="21"/>
          <w:szCs w:val="21"/>
        </w:rPr>
      </w:pPr>
      <w:r w:rsidRPr="001D44E9">
        <w:rPr>
          <w:rFonts w:ascii="Times New Roman" w:eastAsia="Times New Roman" w:hAnsi="Times New Roman" w:cs="Times New Roman"/>
          <w:sz w:val="21"/>
          <w:szCs w:val="21"/>
        </w:rPr>
        <w:t>Bộ</w:t>
      </w:r>
      <w:r w:rsidR="006639CE">
        <w:rPr>
          <w:rFonts w:ascii="Times New Roman" w:eastAsia="Times New Roman" w:hAnsi="Times New Roman" w:cs="Times New Roman"/>
          <w:sz w:val="21"/>
          <w:szCs w:val="21"/>
        </w:rPr>
        <w:t xml:space="preserve"> Thương binh Lao động và Xã hội</w:t>
      </w:r>
      <w:r w:rsidRPr="001D44E9">
        <w:rPr>
          <w:rFonts w:ascii="Times New Roman" w:eastAsia="Times New Roman" w:hAnsi="Times New Roman" w:cs="Times New Roman"/>
          <w:sz w:val="21"/>
          <w:szCs w:val="21"/>
        </w:rPr>
        <w:t xml:space="preserve"> (2022). </w:t>
      </w:r>
      <w:r w:rsidRPr="006639CE">
        <w:rPr>
          <w:rFonts w:ascii="Times New Roman" w:eastAsia="Times New Roman" w:hAnsi="Times New Roman" w:cs="Times New Roman"/>
          <w:i/>
          <w:sz w:val="21"/>
          <w:szCs w:val="21"/>
        </w:rPr>
        <w:t xml:space="preserve">Quy định việc tổ chức đào tạo trình độ trung cấp, trình độ cao đẳng </w:t>
      </w:r>
      <w:proofErr w:type="gramStart"/>
      <w:r w:rsidRPr="006639CE">
        <w:rPr>
          <w:rFonts w:ascii="Times New Roman" w:eastAsia="Times New Roman" w:hAnsi="Times New Roman" w:cs="Times New Roman"/>
          <w:i/>
          <w:sz w:val="21"/>
          <w:szCs w:val="21"/>
        </w:rPr>
        <w:t>theo</w:t>
      </w:r>
      <w:proofErr w:type="gramEnd"/>
      <w:r w:rsidRPr="006639CE">
        <w:rPr>
          <w:rFonts w:ascii="Times New Roman" w:eastAsia="Times New Roman" w:hAnsi="Times New Roman" w:cs="Times New Roman"/>
          <w:i/>
          <w:sz w:val="21"/>
          <w:szCs w:val="21"/>
        </w:rPr>
        <w:t xml:space="preserve"> niên chế hoặc theo phương thức tích lũy mô-đun hoặc tín chỉ (ban hanh theo Thông tư số 04/2022/TT-BTBLĐXH ngày 30/3/2022).</w:t>
      </w:r>
    </w:p>
    <w:p w14:paraId="18407AA7" w14:textId="1A51CE10" w:rsidR="001D44E9" w:rsidRPr="001D44E9" w:rsidRDefault="001D44E9" w:rsidP="006639CE">
      <w:pPr>
        <w:pStyle w:val="ListParagraph"/>
        <w:numPr>
          <w:ilvl w:val="0"/>
          <w:numId w:val="47"/>
        </w:numPr>
        <w:tabs>
          <w:tab w:val="left" w:pos="709"/>
        </w:tabs>
        <w:spacing w:before="120" w:after="120" w:line="312" w:lineRule="auto"/>
        <w:ind w:left="0" w:firstLine="425"/>
        <w:jc w:val="both"/>
        <w:rPr>
          <w:rFonts w:ascii="Times New Roman" w:eastAsia="Times New Roman" w:hAnsi="Times New Roman" w:cs="Times New Roman"/>
          <w:sz w:val="21"/>
          <w:szCs w:val="21"/>
        </w:rPr>
      </w:pPr>
      <w:r w:rsidRPr="001D44E9">
        <w:rPr>
          <w:rFonts w:ascii="Times New Roman" w:eastAsia="Times New Roman" w:hAnsi="Times New Roman" w:cs="Times New Roman"/>
          <w:sz w:val="21"/>
          <w:szCs w:val="21"/>
        </w:rPr>
        <w:t xml:space="preserve">Quốc hội khóa XIII (2012). </w:t>
      </w:r>
      <w:r w:rsidRPr="006639CE">
        <w:rPr>
          <w:rFonts w:ascii="Times New Roman" w:eastAsia="Times New Roman" w:hAnsi="Times New Roman" w:cs="Times New Roman"/>
          <w:sz w:val="21"/>
          <w:szCs w:val="21"/>
        </w:rPr>
        <w:t>Luật Giáo dục đại học số 08/2012/QH13</w:t>
      </w:r>
      <w:r w:rsidRPr="001D44E9">
        <w:rPr>
          <w:rFonts w:ascii="Times New Roman" w:eastAsia="Times New Roman" w:hAnsi="Times New Roman" w:cs="Times New Roman"/>
          <w:sz w:val="21"/>
          <w:szCs w:val="21"/>
        </w:rPr>
        <w:t>.</w:t>
      </w:r>
    </w:p>
    <w:p w14:paraId="7CAE095E" w14:textId="26CC00C2" w:rsidR="001D44E9" w:rsidRPr="001D44E9" w:rsidRDefault="001D44E9" w:rsidP="006639CE">
      <w:pPr>
        <w:pStyle w:val="ListParagraph"/>
        <w:numPr>
          <w:ilvl w:val="0"/>
          <w:numId w:val="47"/>
        </w:numPr>
        <w:tabs>
          <w:tab w:val="left" w:pos="709"/>
        </w:tabs>
        <w:spacing w:before="120" w:after="120" w:line="312" w:lineRule="auto"/>
        <w:ind w:left="0" w:firstLine="425"/>
        <w:jc w:val="both"/>
        <w:rPr>
          <w:rFonts w:ascii="Times New Roman" w:eastAsia="Times New Roman" w:hAnsi="Times New Roman" w:cs="Times New Roman"/>
          <w:sz w:val="21"/>
          <w:szCs w:val="21"/>
        </w:rPr>
      </w:pPr>
      <w:r w:rsidRPr="001D44E9">
        <w:rPr>
          <w:rFonts w:ascii="Times New Roman" w:eastAsia="Times New Roman" w:hAnsi="Times New Roman" w:cs="Times New Roman"/>
          <w:sz w:val="21"/>
          <w:szCs w:val="21"/>
        </w:rPr>
        <w:t>Quốc hội khóa XIV</w:t>
      </w:r>
      <w:r w:rsidR="006639CE">
        <w:rPr>
          <w:rFonts w:ascii="Times New Roman" w:eastAsia="Times New Roman" w:hAnsi="Times New Roman" w:cs="Times New Roman"/>
          <w:sz w:val="21"/>
          <w:szCs w:val="21"/>
        </w:rPr>
        <w:t xml:space="preserve"> </w:t>
      </w:r>
      <w:r w:rsidRPr="001D44E9">
        <w:rPr>
          <w:rFonts w:ascii="Times New Roman" w:eastAsia="Times New Roman" w:hAnsi="Times New Roman" w:cs="Times New Roman"/>
          <w:sz w:val="21"/>
          <w:szCs w:val="21"/>
        </w:rPr>
        <w:t xml:space="preserve">(2018). </w:t>
      </w:r>
      <w:r w:rsidRPr="006639CE">
        <w:rPr>
          <w:rFonts w:ascii="Times New Roman" w:eastAsia="Times New Roman" w:hAnsi="Times New Roman" w:cs="Times New Roman"/>
          <w:sz w:val="21"/>
          <w:szCs w:val="21"/>
        </w:rPr>
        <w:t>Luật Sửa đổi, bổ sung một số điều của Luật Giáo dục đại học số 34/2018/QH14.</w:t>
      </w:r>
    </w:p>
    <w:p w14:paraId="352210F4" w14:textId="7B45D4A3" w:rsidR="001D44E9" w:rsidRPr="006639CE" w:rsidRDefault="001D44E9" w:rsidP="006639CE">
      <w:pPr>
        <w:pStyle w:val="ListParagraph"/>
        <w:numPr>
          <w:ilvl w:val="0"/>
          <w:numId w:val="47"/>
        </w:numPr>
        <w:tabs>
          <w:tab w:val="left" w:pos="709"/>
        </w:tabs>
        <w:spacing w:before="120" w:after="120" w:line="312" w:lineRule="auto"/>
        <w:ind w:left="0" w:firstLine="425"/>
        <w:jc w:val="both"/>
        <w:rPr>
          <w:rFonts w:ascii="Times New Roman" w:eastAsia="Times New Roman" w:hAnsi="Times New Roman" w:cs="Times New Roman"/>
          <w:sz w:val="21"/>
          <w:szCs w:val="21"/>
        </w:rPr>
      </w:pPr>
      <w:r w:rsidRPr="001D44E9">
        <w:rPr>
          <w:rFonts w:ascii="Times New Roman" w:eastAsia="Times New Roman" w:hAnsi="Times New Roman" w:cs="Times New Roman"/>
          <w:sz w:val="21"/>
          <w:szCs w:val="21"/>
        </w:rPr>
        <w:t xml:space="preserve">Thủ tướng Chính phủ (2014). </w:t>
      </w:r>
      <w:r w:rsidRPr="006639CE">
        <w:rPr>
          <w:rFonts w:ascii="Times New Roman" w:eastAsia="Times New Roman" w:hAnsi="Times New Roman" w:cs="Times New Roman"/>
          <w:i/>
          <w:sz w:val="21"/>
          <w:szCs w:val="21"/>
        </w:rPr>
        <w:t xml:space="preserve">Điều lệ trường đại học (ban hành kèm </w:t>
      </w:r>
      <w:proofErr w:type="gramStart"/>
      <w:r w:rsidRPr="006639CE">
        <w:rPr>
          <w:rFonts w:ascii="Times New Roman" w:eastAsia="Times New Roman" w:hAnsi="Times New Roman" w:cs="Times New Roman"/>
          <w:i/>
          <w:sz w:val="21"/>
          <w:szCs w:val="21"/>
        </w:rPr>
        <w:t>theo</w:t>
      </w:r>
      <w:proofErr w:type="gramEnd"/>
      <w:r w:rsidRPr="006639CE">
        <w:rPr>
          <w:rFonts w:ascii="Times New Roman" w:eastAsia="Times New Roman" w:hAnsi="Times New Roman" w:cs="Times New Roman"/>
          <w:i/>
          <w:sz w:val="21"/>
          <w:szCs w:val="21"/>
        </w:rPr>
        <w:t xml:space="preserve"> Quyết định số 70/2014/QĐ-TTg).</w:t>
      </w:r>
    </w:p>
    <w:p w14:paraId="1DEA830A" w14:textId="77777777" w:rsidR="001D44E9" w:rsidRPr="001D44E9" w:rsidRDefault="001D44E9" w:rsidP="001D44E9">
      <w:pPr>
        <w:tabs>
          <w:tab w:val="left" w:pos="4678"/>
        </w:tabs>
        <w:spacing w:after="0" w:line="240" w:lineRule="auto"/>
        <w:ind w:firstLine="284"/>
        <w:jc w:val="both"/>
        <w:rPr>
          <w:rFonts w:ascii="Times New Roman" w:eastAsia="Times New Roman" w:hAnsi="Times New Roman" w:cs="Times New Roman"/>
          <w:i/>
          <w:sz w:val="21"/>
          <w:szCs w:val="21"/>
        </w:rPr>
      </w:pPr>
    </w:p>
    <w:p w14:paraId="48B1EAA1" w14:textId="77777777" w:rsidR="001D44E9" w:rsidRPr="001D44E9" w:rsidRDefault="001D44E9" w:rsidP="001D44E9">
      <w:pPr>
        <w:tabs>
          <w:tab w:val="left" w:pos="4678"/>
        </w:tabs>
        <w:spacing w:after="0" w:line="240" w:lineRule="auto"/>
        <w:ind w:firstLine="284"/>
        <w:jc w:val="both"/>
        <w:rPr>
          <w:rFonts w:ascii="Times New Roman" w:eastAsia="Times New Roman" w:hAnsi="Times New Roman" w:cs="Times New Roman"/>
          <w:i/>
          <w:sz w:val="21"/>
          <w:szCs w:val="21"/>
        </w:rPr>
      </w:pPr>
    </w:p>
    <w:p w14:paraId="6C82EDB7" w14:textId="77777777" w:rsidR="001D44E9" w:rsidRPr="001D44E9" w:rsidRDefault="001D44E9" w:rsidP="001D44E9">
      <w:pPr>
        <w:tabs>
          <w:tab w:val="left" w:pos="4678"/>
        </w:tabs>
        <w:spacing w:after="0" w:line="240" w:lineRule="auto"/>
        <w:ind w:firstLine="284"/>
        <w:jc w:val="both"/>
        <w:rPr>
          <w:rFonts w:ascii="Times New Roman" w:eastAsia="Times New Roman" w:hAnsi="Times New Roman" w:cs="Times New Roman"/>
          <w:i/>
          <w:sz w:val="21"/>
          <w:szCs w:val="21"/>
        </w:rPr>
      </w:pPr>
    </w:p>
    <w:bookmarkEnd w:id="0"/>
    <w:p w14:paraId="75E66D67" w14:textId="77777777" w:rsidR="001D44E9" w:rsidRPr="001D44E9" w:rsidRDefault="001D44E9" w:rsidP="001D44E9">
      <w:pPr>
        <w:tabs>
          <w:tab w:val="left" w:pos="4678"/>
        </w:tabs>
        <w:spacing w:after="0" w:line="240" w:lineRule="auto"/>
        <w:ind w:firstLine="284"/>
        <w:jc w:val="both"/>
        <w:rPr>
          <w:rFonts w:ascii="Times New Roman" w:eastAsia="Times New Roman" w:hAnsi="Times New Roman" w:cs="Times New Roman"/>
          <w:i/>
          <w:sz w:val="21"/>
          <w:szCs w:val="21"/>
        </w:rPr>
      </w:pPr>
    </w:p>
    <w:sectPr w:rsidR="001D44E9" w:rsidRPr="001D44E9" w:rsidSect="004C2C3C">
      <w:headerReference w:type="default" r:id="rId19"/>
      <w:footerReference w:type="default" r:id="rId20"/>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B57F72" w14:textId="77777777" w:rsidR="00637516" w:rsidRDefault="00637516" w:rsidP="00B93300">
      <w:pPr>
        <w:spacing w:after="0" w:line="240" w:lineRule="auto"/>
      </w:pPr>
      <w:r>
        <w:separator/>
      </w:r>
    </w:p>
  </w:endnote>
  <w:endnote w:type="continuationSeparator" w:id="0">
    <w:p w14:paraId="1AAC533A" w14:textId="77777777" w:rsidR="00637516" w:rsidRDefault="00637516"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Calibri Light">
    <w:panose1 w:val="020F0302020204030204"/>
    <w:charset w:val="00"/>
    <w:family w:val="swiss"/>
    <w:pitch w:val="variable"/>
    <w:sig w:usb0="A00002EF" w:usb1="4000207B" w:usb2="00000000" w:usb3="00000000" w:csb0="0000019F" w:csb1="00000000"/>
  </w:font>
  <w:font w:name="Times New Roman Bold">
    <w:panose1 w:val="02020803070505020304"/>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400690"/>
      <w:docPartObj>
        <w:docPartGallery w:val="Page Numbers (Bottom of Page)"/>
        <w:docPartUnique/>
      </w:docPartObj>
    </w:sdtPr>
    <w:sdtEndPr>
      <w:rPr>
        <w:noProof/>
      </w:rPr>
    </w:sdtEndPr>
    <w:sdtContent>
      <w:p w14:paraId="4BBF8313" w14:textId="77777777" w:rsidR="00A13FE6" w:rsidRDefault="00A13FE6">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066FC8">
          <w:rPr>
            <w:rFonts w:ascii="Times New Roman" w:hAnsi="Times New Roman" w:cs="Times New Roman"/>
            <w:noProof/>
          </w:rPr>
          <w:t>1</w:t>
        </w:r>
        <w:r w:rsidRPr="00DB79C2">
          <w:rPr>
            <w:rFonts w:ascii="Times New Roman" w:hAnsi="Times New Roman" w:cs="Times New Roman"/>
            <w:noProof/>
          </w:rPr>
          <w:fldChar w:fldCharType="end"/>
        </w:r>
      </w:p>
    </w:sdtContent>
  </w:sdt>
  <w:p w14:paraId="0D145B47" w14:textId="77777777" w:rsidR="00A13FE6" w:rsidRPr="00DB79C2" w:rsidRDefault="00A13FE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3E8F5A" w14:textId="77777777" w:rsidR="00637516" w:rsidRDefault="00637516" w:rsidP="00B93300">
      <w:pPr>
        <w:spacing w:after="0" w:line="240" w:lineRule="auto"/>
      </w:pPr>
      <w:r>
        <w:separator/>
      </w:r>
    </w:p>
  </w:footnote>
  <w:footnote w:type="continuationSeparator" w:id="0">
    <w:p w14:paraId="55D456AE" w14:textId="77777777" w:rsidR="00637516" w:rsidRDefault="00637516" w:rsidP="00B933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680"/>
      <w:gridCol w:w="8621"/>
    </w:tblGrid>
    <w:tr w:rsidR="00A13FE6"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A13FE6" w:rsidRPr="00B93300" w:rsidRDefault="00A13FE6"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3BEAB68C" w:rsidR="00A13FE6" w:rsidRPr="00B93300" w:rsidRDefault="00A13FE6"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2023</w:t>
          </w:r>
        </w:p>
      </w:tc>
    </w:tr>
  </w:tbl>
  <w:p w14:paraId="123E0B49" w14:textId="34F7FA5B" w:rsidR="00A13FE6" w:rsidRDefault="00A13FE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44482B"/>
    <w:multiLevelType w:val="multilevel"/>
    <w:tmpl w:val="C6AC3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07D4000"/>
    <w:multiLevelType w:val="multilevel"/>
    <w:tmpl w:val="FE0253E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2B3068C"/>
    <w:multiLevelType w:val="multilevel"/>
    <w:tmpl w:val="A7D05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E05626C"/>
    <w:multiLevelType w:val="hybridMultilevel"/>
    <w:tmpl w:val="45D8E8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5">
    <w:nsid w:val="23AA7C1A"/>
    <w:multiLevelType w:val="multilevel"/>
    <w:tmpl w:val="A29CE6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5793B52"/>
    <w:multiLevelType w:val="multilevel"/>
    <w:tmpl w:val="10DC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8A56DC5"/>
    <w:multiLevelType w:val="multilevel"/>
    <w:tmpl w:val="EA9CFA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A4E1A20"/>
    <w:multiLevelType w:val="multilevel"/>
    <w:tmpl w:val="0D2CB3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AA06EAE"/>
    <w:multiLevelType w:val="hybridMultilevel"/>
    <w:tmpl w:val="E74A82CE"/>
    <w:lvl w:ilvl="0" w:tplc="3AC2B00A">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
    <w:nsid w:val="2B2326E7"/>
    <w:multiLevelType w:val="multilevel"/>
    <w:tmpl w:val="5F28FEFA"/>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nsid w:val="2D5C51EE"/>
    <w:multiLevelType w:val="hybridMultilevel"/>
    <w:tmpl w:val="9D3465D2"/>
    <w:lvl w:ilvl="0" w:tplc="5F769ED4">
      <w:start w:val="1"/>
      <w:numFmt w:val="decimal"/>
      <w:lvlText w:val="%1."/>
      <w:lvlJc w:val="left"/>
      <w:pPr>
        <w:ind w:left="1287" w:hanging="360"/>
      </w:pPr>
      <w:rPr>
        <w:rFonts w:ascii="Times New Roman" w:hAnsi="Times New Roman" w:cs="Times New Roman" w:hint="default"/>
        <w:b/>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
    <w:nsid w:val="333A66AD"/>
    <w:multiLevelType w:val="hybridMultilevel"/>
    <w:tmpl w:val="F0768B2E"/>
    <w:lvl w:ilvl="0" w:tplc="4608FB14">
      <w:start w:val="1"/>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nsid w:val="35820752"/>
    <w:multiLevelType w:val="hybridMultilevel"/>
    <w:tmpl w:val="F266CCE8"/>
    <w:lvl w:ilvl="0" w:tplc="D9144CDE">
      <w:start w:val="2"/>
      <w:numFmt w:val="bullet"/>
      <w:lvlText w:val="-"/>
      <w:lvlJc w:val="left"/>
      <w:pPr>
        <w:ind w:left="1004" w:hanging="360"/>
      </w:pPr>
      <w:rPr>
        <w:rFonts w:ascii="Times New Roman" w:eastAsia="Times New Roman" w:hAnsi="Times New Roman" w:cs="Times New Roman" w:hint="default"/>
        <w:b/>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99D0356"/>
    <w:multiLevelType w:val="hybridMultilevel"/>
    <w:tmpl w:val="32A432B4"/>
    <w:lvl w:ilvl="0" w:tplc="9850AC04">
      <w:start w:val="1"/>
      <w:numFmt w:val="bullet"/>
      <w:lvlText w:val="-"/>
      <w:lvlJc w:val="left"/>
      <w:pPr>
        <w:ind w:hanging="152"/>
      </w:pPr>
      <w:rPr>
        <w:rFonts w:ascii="Times New Roman" w:eastAsia="Times New Roman" w:hAnsi="Times New Roman" w:hint="default"/>
        <w:i/>
        <w:sz w:val="24"/>
        <w:szCs w:val="24"/>
      </w:rPr>
    </w:lvl>
    <w:lvl w:ilvl="1" w:tplc="AF54A338">
      <w:start w:val="1"/>
      <w:numFmt w:val="bullet"/>
      <w:lvlText w:val="•"/>
      <w:lvlJc w:val="left"/>
      <w:rPr>
        <w:rFonts w:hint="default"/>
      </w:rPr>
    </w:lvl>
    <w:lvl w:ilvl="2" w:tplc="2088616A">
      <w:start w:val="1"/>
      <w:numFmt w:val="bullet"/>
      <w:lvlText w:val="•"/>
      <w:lvlJc w:val="left"/>
      <w:rPr>
        <w:rFonts w:hint="default"/>
      </w:rPr>
    </w:lvl>
    <w:lvl w:ilvl="3" w:tplc="928EFAFA">
      <w:start w:val="1"/>
      <w:numFmt w:val="bullet"/>
      <w:lvlText w:val="•"/>
      <w:lvlJc w:val="left"/>
      <w:rPr>
        <w:rFonts w:hint="default"/>
      </w:rPr>
    </w:lvl>
    <w:lvl w:ilvl="4" w:tplc="FDDED660">
      <w:start w:val="1"/>
      <w:numFmt w:val="bullet"/>
      <w:lvlText w:val="•"/>
      <w:lvlJc w:val="left"/>
      <w:rPr>
        <w:rFonts w:hint="default"/>
      </w:rPr>
    </w:lvl>
    <w:lvl w:ilvl="5" w:tplc="B3E83890">
      <w:start w:val="1"/>
      <w:numFmt w:val="bullet"/>
      <w:lvlText w:val="•"/>
      <w:lvlJc w:val="left"/>
      <w:rPr>
        <w:rFonts w:hint="default"/>
      </w:rPr>
    </w:lvl>
    <w:lvl w:ilvl="6" w:tplc="7B36428E">
      <w:start w:val="1"/>
      <w:numFmt w:val="bullet"/>
      <w:lvlText w:val="•"/>
      <w:lvlJc w:val="left"/>
      <w:rPr>
        <w:rFonts w:hint="default"/>
      </w:rPr>
    </w:lvl>
    <w:lvl w:ilvl="7" w:tplc="C4B6F9B4">
      <w:start w:val="1"/>
      <w:numFmt w:val="bullet"/>
      <w:lvlText w:val="•"/>
      <w:lvlJc w:val="left"/>
      <w:rPr>
        <w:rFonts w:hint="default"/>
      </w:rPr>
    </w:lvl>
    <w:lvl w:ilvl="8" w:tplc="2A8210F4">
      <w:start w:val="1"/>
      <w:numFmt w:val="bullet"/>
      <w:lvlText w:val="•"/>
      <w:lvlJc w:val="left"/>
      <w:rPr>
        <w:rFonts w:hint="default"/>
      </w:rPr>
    </w:lvl>
  </w:abstractNum>
  <w:abstractNum w:abstractNumId="16">
    <w:nsid w:val="3E0F014D"/>
    <w:multiLevelType w:val="multilevel"/>
    <w:tmpl w:val="3BCA3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FB53BE0"/>
    <w:multiLevelType w:val="multilevel"/>
    <w:tmpl w:val="A732DB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031486D"/>
    <w:multiLevelType w:val="multilevel"/>
    <w:tmpl w:val="731C7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05A7DD6"/>
    <w:multiLevelType w:val="hybridMultilevel"/>
    <w:tmpl w:val="B27833C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0">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482277"/>
    <w:multiLevelType w:val="multilevel"/>
    <w:tmpl w:val="A940A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5534E12"/>
    <w:multiLevelType w:val="hybridMultilevel"/>
    <w:tmpl w:val="BD723944"/>
    <w:lvl w:ilvl="0" w:tplc="37D41AFA">
      <w:start w:val="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47A37A55"/>
    <w:multiLevelType w:val="multilevel"/>
    <w:tmpl w:val="9FF2A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94949BC"/>
    <w:multiLevelType w:val="multilevel"/>
    <w:tmpl w:val="E1787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CE4016A"/>
    <w:multiLevelType w:val="multilevel"/>
    <w:tmpl w:val="8B92E39E"/>
    <w:lvl w:ilvl="0">
      <w:start w:val="1"/>
      <w:numFmt w:val="decimal"/>
      <w:lvlText w:val="[%1]"/>
      <w:lvlJc w:val="left"/>
      <w:pPr>
        <w:ind w:left="602" w:hanging="339"/>
      </w:pPr>
      <w:rPr>
        <w:rFonts w:ascii="Times New Roman" w:eastAsia="Times New Roman" w:hAnsi="Times New Roman" w:cs="Times New Roman" w:hint="default"/>
        <w:b w:val="0"/>
        <w:bCs w:val="0"/>
        <w:i w:val="0"/>
        <w:iCs w:val="0"/>
        <w:spacing w:val="-1"/>
        <w:w w:val="100"/>
        <w:sz w:val="21"/>
        <w:szCs w:val="21"/>
        <w:lang w:val="vi" w:eastAsia="en-US" w:bidi="ar-SA"/>
      </w:rPr>
    </w:lvl>
    <w:lvl w:ilvl="1">
      <w:start w:val="1"/>
      <w:numFmt w:val="decimal"/>
      <w:lvlText w:val="%2."/>
      <w:lvlJc w:val="left"/>
      <w:pPr>
        <w:ind w:left="818" w:hanging="212"/>
      </w:pPr>
      <w:rPr>
        <w:rFonts w:ascii="Times New Roman" w:eastAsia="Times New Roman" w:hAnsi="Times New Roman" w:cs="Times New Roman" w:hint="default"/>
        <w:b/>
        <w:bCs/>
        <w:i w:val="0"/>
        <w:iCs w:val="0"/>
        <w:spacing w:val="0"/>
        <w:w w:val="100"/>
        <w:sz w:val="21"/>
        <w:szCs w:val="21"/>
        <w:lang w:val="vi" w:eastAsia="en-US" w:bidi="ar-SA"/>
      </w:rPr>
    </w:lvl>
    <w:lvl w:ilvl="2">
      <w:start w:val="1"/>
      <w:numFmt w:val="decimal"/>
      <w:lvlText w:val="%2.%3."/>
      <w:lvlJc w:val="left"/>
      <w:pPr>
        <w:ind w:left="977" w:hanging="370"/>
      </w:pPr>
      <w:rPr>
        <w:rFonts w:ascii="Times New Roman" w:eastAsia="Times New Roman" w:hAnsi="Times New Roman" w:cs="Times New Roman" w:hint="default"/>
        <w:b/>
        <w:bCs/>
        <w:i w:val="0"/>
        <w:iCs w:val="0"/>
        <w:spacing w:val="0"/>
        <w:w w:val="100"/>
        <w:sz w:val="21"/>
        <w:szCs w:val="21"/>
        <w:lang w:val="vi" w:eastAsia="en-US" w:bidi="ar-SA"/>
      </w:rPr>
    </w:lvl>
    <w:lvl w:ilvl="3">
      <w:numFmt w:val="bullet"/>
      <w:lvlText w:val="•"/>
      <w:lvlJc w:val="left"/>
      <w:pPr>
        <w:ind w:left="2167" w:hanging="370"/>
      </w:pPr>
      <w:rPr>
        <w:rFonts w:hint="default"/>
        <w:lang w:val="vi" w:eastAsia="en-US" w:bidi="ar-SA"/>
      </w:rPr>
    </w:lvl>
    <w:lvl w:ilvl="4">
      <w:numFmt w:val="bullet"/>
      <w:lvlText w:val="•"/>
      <w:lvlJc w:val="left"/>
      <w:pPr>
        <w:ind w:left="3355" w:hanging="370"/>
      </w:pPr>
      <w:rPr>
        <w:rFonts w:hint="default"/>
        <w:lang w:val="vi" w:eastAsia="en-US" w:bidi="ar-SA"/>
      </w:rPr>
    </w:lvl>
    <w:lvl w:ilvl="5">
      <w:numFmt w:val="bullet"/>
      <w:lvlText w:val="•"/>
      <w:lvlJc w:val="left"/>
      <w:pPr>
        <w:ind w:left="4543" w:hanging="370"/>
      </w:pPr>
      <w:rPr>
        <w:rFonts w:hint="default"/>
        <w:lang w:val="vi" w:eastAsia="en-US" w:bidi="ar-SA"/>
      </w:rPr>
    </w:lvl>
    <w:lvl w:ilvl="6">
      <w:numFmt w:val="bullet"/>
      <w:lvlText w:val="•"/>
      <w:lvlJc w:val="left"/>
      <w:pPr>
        <w:ind w:left="5731" w:hanging="370"/>
      </w:pPr>
      <w:rPr>
        <w:rFonts w:hint="default"/>
        <w:lang w:val="vi" w:eastAsia="en-US" w:bidi="ar-SA"/>
      </w:rPr>
    </w:lvl>
    <w:lvl w:ilvl="7">
      <w:numFmt w:val="bullet"/>
      <w:lvlText w:val="•"/>
      <w:lvlJc w:val="left"/>
      <w:pPr>
        <w:ind w:left="6919" w:hanging="370"/>
      </w:pPr>
      <w:rPr>
        <w:rFonts w:hint="default"/>
        <w:lang w:val="vi" w:eastAsia="en-US" w:bidi="ar-SA"/>
      </w:rPr>
    </w:lvl>
    <w:lvl w:ilvl="8">
      <w:numFmt w:val="bullet"/>
      <w:lvlText w:val="•"/>
      <w:lvlJc w:val="left"/>
      <w:pPr>
        <w:ind w:left="8107" w:hanging="370"/>
      </w:pPr>
      <w:rPr>
        <w:rFonts w:hint="default"/>
        <w:lang w:val="vi" w:eastAsia="en-US" w:bidi="ar-SA"/>
      </w:rPr>
    </w:lvl>
  </w:abstractNum>
  <w:abstractNum w:abstractNumId="26">
    <w:nsid w:val="50191730"/>
    <w:multiLevelType w:val="multilevel"/>
    <w:tmpl w:val="7B0A8A7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nsid w:val="531C3207"/>
    <w:multiLevelType w:val="multilevel"/>
    <w:tmpl w:val="E228AAF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ascii="Times New Roman" w:hAnsi="Times New Roman" w:cs="Times New Roman"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28">
    <w:nsid w:val="546434E5"/>
    <w:multiLevelType w:val="multilevel"/>
    <w:tmpl w:val="E7765B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65B1B35"/>
    <w:multiLevelType w:val="hybridMultilevel"/>
    <w:tmpl w:val="187804E4"/>
    <w:lvl w:ilvl="0" w:tplc="8F38CDDC">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5D346C43"/>
    <w:multiLevelType w:val="multilevel"/>
    <w:tmpl w:val="3E34A30A"/>
    <w:lvl w:ilvl="0">
      <w:start w:val="2"/>
      <w:numFmt w:val="decimal"/>
      <w:lvlText w:val="%1."/>
      <w:lvlJc w:val="left"/>
      <w:pPr>
        <w:ind w:left="360" w:hanging="360"/>
      </w:pPr>
      <w:rPr>
        <w:rFonts w:hint="default"/>
      </w:rPr>
    </w:lvl>
    <w:lvl w:ilvl="1">
      <w:start w:val="1"/>
      <w:numFmt w:val="decimal"/>
      <w:lvlText w:val="%1.%2."/>
      <w:lvlJc w:val="left"/>
      <w:pPr>
        <w:ind w:left="644" w:hanging="360"/>
      </w:pPr>
      <w:rPr>
        <w:rFonts w:ascii="Times New Roman" w:hAnsi="Times New Roman" w:cs="Times New Roman" w:hint="default"/>
        <w:b/>
        <w:sz w:val="21"/>
        <w:szCs w:val="2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nsid w:val="5E676427"/>
    <w:multiLevelType w:val="multilevel"/>
    <w:tmpl w:val="160ADD6A"/>
    <w:lvl w:ilvl="0">
      <w:start w:val="1"/>
      <w:numFmt w:val="bullet"/>
      <w:lvlText w:val="-"/>
      <w:lvlJc w:val="left"/>
      <w:pPr>
        <w:ind w:left="1605" w:hanging="885"/>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2">
    <w:nsid w:val="60403B7F"/>
    <w:multiLevelType w:val="hybridMultilevel"/>
    <w:tmpl w:val="897825D4"/>
    <w:lvl w:ilvl="0" w:tplc="6DBEAFC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E22956"/>
    <w:multiLevelType w:val="multilevel"/>
    <w:tmpl w:val="13121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56234A6"/>
    <w:multiLevelType w:val="multilevel"/>
    <w:tmpl w:val="E048E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B237D6A"/>
    <w:multiLevelType w:val="multilevel"/>
    <w:tmpl w:val="3C08631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nsid w:val="6C055985"/>
    <w:multiLevelType w:val="hybridMultilevel"/>
    <w:tmpl w:val="8E783EA8"/>
    <w:lvl w:ilvl="0" w:tplc="1A7ECAA0">
      <w:start w:val="1"/>
      <w:numFmt w:val="decimal"/>
      <w:lvlText w:val="[%1]"/>
      <w:lvlJc w:val="left"/>
      <w:pPr>
        <w:ind w:left="604" w:hanging="322"/>
      </w:pPr>
      <w:rPr>
        <w:rFonts w:ascii="Times New Roman" w:eastAsia="Times New Roman" w:hAnsi="Times New Roman" w:cs="Times New Roman" w:hint="default"/>
        <w:b w:val="0"/>
        <w:bCs w:val="0"/>
        <w:i w:val="0"/>
        <w:iCs w:val="0"/>
        <w:spacing w:val="-1"/>
        <w:w w:val="100"/>
        <w:sz w:val="21"/>
        <w:szCs w:val="21"/>
        <w:lang w:val="vi" w:eastAsia="en-US" w:bidi="ar-SA"/>
      </w:rPr>
    </w:lvl>
    <w:lvl w:ilvl="1" w:tplc="1714C7E0">
      <w:start w:val="1"/>
      <w:numFmt w:val="decimal"/>
      <w:lvlText w:val="%2."/>
      <w:lvlJc w:val="left"/>
      <w:pPr>
        <w:ind w:left="818" w:hanging="212"/>
      </w:pPr>
      <w:rPr>
        <w:rFonts w:ascii="Times New Roman" w:eastAsia="Times New Roman" w:hAnsi="Times New Roman" w:cs="Times New Roman" w:hint="default"/>
        <w:b w:val="0"/>
        <w:bCs/>
        <w:i w:val="0"/>
        <w:iCs w:val="0"/>
        <w:spacing w:val="0"/>
        <w:w w:val="100"/>
        <w:sz w:val="21"/>
        <w:szCs w:val="21"/>
        <w:lang w:val="vi" w:eastAsia="en-US" w:bidi="ar-SA"/>
      </w:rPr>
    </w:lvl>
    <w:lvl w:ilvl="2" w:tplc="C8A01518">
      <w:numFmt w:val="bullet"/>
      <w:lvlText w:val="•"/>
      <w:lvlJc w:val="left"/>
      <w:pPr>
        <w:ind w:left="1893" w:hanging="212"/>
      </w:pPr>
      <w:rPr>
        <w:rFonts w:hint="default"/>
        <w:lang w:val="vi" w:eastAsia="en-US" w:bidi="ar-SA"/>
      </w:rPr>
    </w:lvl>
    <w:lvl w:ilvl="3" w:tplc="93F47FDC">
      <w:numFmt w:val="bullet"/>
      <w:lvlText w:val="•"/>
      <w:lvlJc w:val="left"/>
      <w:pPr>
        <w:ind w:left="2967" w:hanging="212"/>
      </w:pPr>
      <w:rPr>
        <w:rFonts w:hint="default"/>
        <w:lang w:val="vi" w:eastAsia="en-US" w:bidi="ar-SA"/>
      </w:rPr>
    </w:lvl>
    <w:lvl w:ilvl="4" w:tplc="AA2E236C">
      <w:numFmt w:val="bullet"/>
      <w:lvlText w:val="•"/>
      <w:lvlJc w:val="left"/>
      <w:pPr>
        <w:ind w:left="4041" w:hanging="212"/>
      </w:pPr>
      <w:rPr>
        <w:rFonts w:hint="default"/>
        <w:lang w:val="vi" w:eastAsia="en-US" w:bidi="ar-SA"/>
      </w:rPr>
    </w:lvl>
    <w:lvl w:ilvl="5" w:tplc="5CD82FD4">
      <w:numFmt w:val="bullet"/>
      <w:lvlText w:val="•"/>
      <w:lvlJc w:val="left"/>
      <w:pPr>
        <w:ind w:left="5114" w:hanging="212"/>
      </w:pPr>
      <w:rPr>
        <w:rFonts w:hint="default"/>
        <w:lang w:val="vi" w:eastAsia="en-US" w:bidi="ar-SA"/>
      </w:rPr>
    </w:lvl>
    <w:lvl w:ilvl="6" w:tplc="3E8E3B80">
      <w:numFmt w:val="bullet"/>
      <w:lvlText w:val="•"/>
      <w:lvlJc w:val="left"/>
      <w:pPr>
        <w:ind w:left="6188" w:hanging="212"/>
      </w:pPr>
      <w:rPr>
        <w:rFonts w:hint="default"/>
        <w:lang w:val="vi" w:eastAsia="en-US" w:bidi="ar-SA"/>
      </w:rPr>
    </w:lvl>
    <w:lvl w:ilvl="7" w:tplc="FEA82676">
      <w:numFmt w:val="bullet"/>
      <w:lvlText w:val="•"/>
      <w:lvlJc w:val="left"/>
      <w:pPr>
        <w:ind w:left="7262" w:hanging="212"/>
      </w:pPr>
      <w:rPr>
        <w:rFonts w:hint="default"/>
        <w:lang w:val="vi" w:eastAsia="en-US" w:bidi="ar-SA"/>
      </w:rPr>
    </w:lvl>
    <w:lvl w:ilvl="8" w:tplc="FC7A93F0">
      <w:numFmt w:val="bullet"/>
      <w:lvlText w:val="•"/>
      <w:lvlJc w:val="left"/>
      <w:pPr>
        <w:ind w:left="8335" w:hanging="212"/>
      </w:pPr>
      <w:rPr>
        <w:rFonts w:hint="default"/>
        <w:lang w:val="vi" w:eastAsia="en-US" w:bidi="ar-SA"/>
      </w:rPr>
    </w:lvl>
  </w:abstractNum>
  <w:abstractNum w:abstractNumId="37">
    <w:nsid w:val="6C8B681E"/>
    <w:multiLevelType w:val="hybridMultilevel"/>
    <w:tmpl w:val="0B1A226E"/>
    <w:lvl w:ilvl="0" w:tplc="380C70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D134A05"/>
    <w:multiLevelType w:val="hybridMultilevel"/>
    <w:tmpl w:val="B4083B9A"/>
    <w:lvl w:ilvl="0" w:tplc="37D41AFA">
      <w:start w:val="2"/>
      <w:numFmt w:val="bullet"/>
      <w:lvlText w:val="-"/>
      <w:lvlJc w:val="left"/>
      <w:pPr>
        <w:ind w:left="1004" w:hanging="360"/>
      </w:pPr>
      <w:rPr>
        <w:rFonts w:ascii="Times New Roman" w:eastAsia="Times New Roman" w:hAnsi="Times New Roman" w:cs="Times New Roman" w:hint="default"/>
        <w:b/>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70595FD2"/>
    <w:multiLevelType w:val="multilevel"/>
    <w:tmpl w:val="7EA29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37C3975"/>
    <w:multiLevelType w:val="multilevel"/>
    <w:tmpl w:val="D62C0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6211E28"/>
    <w:multiLevelType w:val="multilevel"/>
    <w:tmpl w:val="47A6FDC6"/>
    <w:lvl w:ilvl="0">
      <w:start w:val="1"/>
      <w:numFmt w:val="decimal"/>
      <w:lvlText w:val="%1."/>
      <w:lvlJc w:val="left"/>
      <w:pPr>
        <w:ind w:left="3905" w:hanging="360"/>
      </w:pPr>
      <w:rPr>
        <w:rFonts w:hint="default"/>
        <w:b/>
      </w:rPr>
    </w:lvl>
    <w:lvl w:ilvl="1">
      <w:start w:val="1"/>
      <w:numFmt w:val="decimal"/>
      <w:isLgl/>
      <w:lvlText w:val="%1.%2."/>
      <w:lvlJc w:val="left"/>
      <w:pPr>
        <w:ind w:left="5966" w:hanging="720"/>
      </w:pPr>
      <w:rPr>
        <w:rFonts w:hint="default"/>
        <w:b/>
      </w:rPr>
    </w:lvl>
    <w:lvl w:ilvl="2">
      <w:start w:val="1"/>
      <w:numFmt w:val="decimal"/>
      <w:isLgl/>
      <w:lvlText w:val="%1.%2.%3."/>
      <w:lvlJc w:val="left"/>
      <w:pPr>
        <w:ind w:left="-879" w:hanging="720"/>
      </w:pPr>
      <w:rPr>
        <w:rFonts w:hint="default"/>
        <w:i w:val="0"/>
      </w:rPr>
    </w:lvl>
    <w:lvl w:ilvl="3">
      <w:start w:val="1"/>
      <w:numFmt w:val="decimal"/>
      <w:isLgl/>
      <w:lvlText w:val="%1.%2.%3.%4."/>
      <w:lvlJc w:val="left"/>
      <w:pPr>
        <w:ind w:left="111" w:hanging="1080"/>
      </w:pPr>
      <w:rPr>
        <w:rFonts w:hint="default"/>
      </w:rPr>
    </w:lvl>
    <w:lvl w:ilvl="4">
      <w:start w:val="1"/>
      <w:numFmt w:val="decimal"/>
      <w:isLgl/>
      <w:lvlText w:val="%1.%2.%3.%4.%5."/>
      <w:lvlJc w:val="left"/>
      <w:pPr>
        <w:ind w:left="471" w:hanging="1080"/>
      </w:pPr>
      <w:rPr>
        <w:rFonts w:hint="default"/>
      </w:rPr>
    </w:lvl>
    <w:lvl w:ilvl="5">
      <w:start w:val="1"/>
      <w:numFmt w:val="decimal"/>
      <w:isLgl/>
      <w:lvlText w:val="%1.%2.%3.%4.%5.%6."/>
      <w:lvlJc w:val="left"/>
      <w:pPr>
        <w:ind w:left="1191" w:hanging="1440"/>
      </w:pPr>
      <w:rPr>
        <w:rFonts w:hint="default"/>
      </w:rPr>
    </w:lvl>
    <w:lvl w:ilvl="6">
      <w:start w:val="1"/>
      <w:numFmt w:val="decimal"/>
      <w:isLgl/>
      <w:lvlText w:val="%1.%2.%3.%4.%5.%6.%7."/>
      <w:lvlJc w:val="left"/>
      <w:pPr>
        <w:ind w:left="1911" w:hanging="1800"/>
      </w:pPr>
      <w:rPr>
        <w:rFonts w:hint="default"/>
      </w:rPr>
    </w:lvl>
    <w:lvl w:ilvl="7">
      <w:start w:val="1"/>
      <w:numFmt w:val="decimal"/>
      <w:isLgl/>
      <w:lvlText w:val="%1.%2.%3.%4.%5.%6.%7.%8."/>
      <w:lvlJc w:val="left"/>
      <w:pPr>
        <w:ind w:left="2271" w:hanging="1800"/>
      </w:pPr>
      <w:rPr>
        <w:rFonts w:hint="default"/>
      </w:rPr>
    </w:lvl>
    <w:lvl w:ilvl="8">
      <w:start w:val="1"/>
      <w:numFmt w:val="decimal"/>
      <w:isLgl/>
      <w:lvlText w:val="%1.%2.%3.%4.%5.%6.%7.%8.%9."/>
      <w:lvlJc w:val="left"/>
      <w:pPr>
        <w:ind w:left="2991" w:hanging="2160"/>
      </w:pPr>
      <w:rPr>
        <w:rFonts w:hint="default"/>
      </w:rPr>
    </w:lvl>
  </w:abstractNum>
  <w:abstractNum w:abstractNumId="42">
    <w:nsid w:val="79D36F5C"/>
    <w:multiLevelType w:val="multilevel"/>
    <w:tmpl w:val="EAB00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AFE3131"/>
    <w:multiLevelType w:val="hybridMultilevel"/>
    <w:tmpl w:val="0E8673BC"/>
    <w:lvl w:ilvl="0" w:tplc="69D81B6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4">
    <w:nsid w:val="7F0D6F99"/>
    <w:multiLevelType w:val="multilevel"/>
    <w:tmpl w:val="8B92E39E"/>
    <w:lvl w:ilvl="0">
      <w:start w:val="1"/>
      <w:numFmt w:val="decimal"/>
      <w:lvlText w:val="[%1]"/>
      <w:lvlJc w:val="left"/>
      <w:pPr>
        <w:ind w:left="602" w:hanging="339"/>
      </w:pPr>
      <w:rPr>
        <w:rFonts w:ascii="Times New Roman" w:eastAsia="Times New Roman" w:hAnsi="Times New Roman" w:cs="Times New Roman" w:hint="default"/>
        <w:b w:val="0"/>
        <w:bCs w:val="0"/>
        <w:i w:val="0"/>
        <w:iCs w:val="0"/>
        <w:spacing w:val="-1"/>
        <w:w w:val="100"/>
        <w:sz w:val="21"/>
        <w:szCs w:val="21"/>
        <w:lang w:val="vi" w:eastAsia="en-US" w:bidi="ar-SA"/>
      </w:rPr>
    </w:lvl>
    <w:lvl w:ilvl="1">
      <w:start w:val="1"/>
      <w:numFmt w:val="decimal"/>
      <w:lvlText w:val="%2."/>
      <w:lvlJc w:val="left"/>
      <w:pPr>
        <w:ind w:left="818" w:hanging="212"/>
      </w:pPr>
      <w:rPr>
        <w:rFonts w:ascii="Times New Roman" w:eastAsia="Times New Roman" w:hAnsi="Times New Roman" w:cs="Times New Roman" w:hint="default"/>
        <w:b/>
        <w:bCs/>
        <w:i w:val="0"/>
        <w:iCs w:val="0"/>
        <w:spacing w:val="0"/>
        <w:w w:val="100"/>
        <w:sz w:val="21"/>
        <w:szCs w:val="21"/>
        <w:lang w:val="vi" w:eastAsia="en-US" w:bidi="ar-SA"/>
      </w:rPr>
    </w:lvl>
    <w:lvl w:ilvl="2">
      <w:start w:val="1"/>
      <w:numFmt w:val="decimal"/>
      <w:lvlText w:val="%2.%3."/>
      <w:lvlJc w:val="left"/>
      <w:pPr>
        <w:ind w:left="3064" w:hanging="370"/>
      </w:pPr>
      <w:rPr>
        <w:rFonts w:ascii="Times New Roman" w:eastAsia="Times New Roman" w:hAnsi="Times New Roman" w:cs="Times New Roman" w:hint="default"/>
        <w:b/>
        <w:bCs/>
        <w:i w:val="0"/>
        <w:iCs w:val="0"/>
        <w:spacing w:val="0"/>
        <w:w w:val="100"/>
        <w:sz w:val="21"/>
        <w:szCs w:val="21"/>
        <w:lang w:val="vi" w:eastAsia="en-US" w:bidi="ar-SA"/>
      </w:rPr>
    </w:lvl>
    <w:lvl w:ilvl="3">
      <w:numFmt w:val="bullet"/>
      <w:lvlText w:val="•"/>
      <w:lvlJc w:val="left"/>
      <w:pPr>
        <w:ind w:left="2167" w:hanging="370"/>
      </w:pPr>
      <w:rPr>
        <w:rFonts w:hint="default"/>
        <w:lang w:val="vi" w:eastAsia="en-US" w:bidi="ar-SA"/>
      </w:rPr>
    </w:lvl>
    <w:lvl w:ilvl="4">
      <w:numFmt w:val="bullet"/>
      <w:lvlText w:val="•"/>
      <w:lvlJc w:val="left"/>
      <w:pPr>
        <w:ind w:left="3355" w:hanging="370"/>
      </w:pPr>
      <w:rPr>
        <w:rFonts w:hint="default"/>
        <w:lang w:val="vi" w:eastAsia="en-US" w:bidi="ar-SA"/>
      </w:rPr>
    </w:lvl>
    <w:lvl w:ilvl="5">
      <w:numFmt w:val="bullet"/>
      <w:lvlText w:val="•"/>
      <w:lvlJc w:val="left"/>
      <w:pPr>
        <w:ind w:left="4543" w:hanging="370"/>
      </w:pPr>
      <w:rPr>
        <w:rFonts w:hint="default"/>
        <w:lang w:val="vi" w:eastAsia="en-US" w:bidi="ar-SA"/>
      </w:rPr>
    </w:lvl>
    <w:lvl w:ilvl="6">
      <w:numFmt w:val="bullet"/>
      <w:lvlText w:val="•"/>
      <w:lvlJc w:val="left"/>
      <w:pPr>
        <w:ind w:left="5731" w:hanging="370"/>
      </w:pPr>
      <w:rPr>
        <w:rFonts w:hint="default"/>
        <w:lang w:val="vi" w:eastAsia="en-US" w:bidi="ar-SA"/>
      </w:rPr>
    </w:lvl>
    <w:lvl w:ilvl="7">
      <w:numFmt w:val="bullet"/>
      <w:lvlText w:val="•"/>
      <w:lvlJc w:val="left"/>
      <w:pPr>
        <w:ind w:left="6919" w:hanging="370"/>
      </w:pPr>
      <w:rPr>
        <w:rFonts w:hint="default"/>
        <w:lang w:val="vi" w:eastAsia="en-US" w:bidi="ar-SA"/>
      </w:rPr>
    </w:lvl>
    <w:lvl w:ilvl="8">
      <w:numFmt w:val="bullet"/>
      <w:lvlText w:val="•"/>
      <w:lvlJc w:val="left"/>
      <w:pPr>
        <w:ind w:left="8107" w:hanging="370"/>
      </w:pPr>
      <w:rPr>
        <w:rFonts w:hint="default"/>
        <w:lang w:val="vi" w:eastAsia="en-US" w:bidi="ar-SA"/>
      </w:rPr>
    </w:lvl>
  </w:abstractNum>
  <w:abstractNum w:abstractNumId="45">
    <w:nsid w:val="7F232DDC"/>
    <w:multiLevelType w:val="multilevel"/>
    <w:tmpl w:val="246A7FC0"/>
    <w:lvl w:ilvl="0">
      <w:start w:val="1"/>
      <w:numFmt w:val="decimal"/>
      <w:lvlText w:val="%1."/>
      <w:lvlJc w:val="left"/>
      <w:pPr>
        <w:tabs>
          <w:tab w:val="num" w:pos="1350"/>
        </w:tabs>
        <w:ind w:left="1350" w:hanging="360"/>
      </w:pPr>
    </w:lvl>
    <w:lvl w:ilvl="1" w:tentative="1">
      <w:start w:val="1"/>
      <w:numFmt w:val="decimal"/>
      <w:lvlText w:val="%2."/>
      <w:lvlJc w:val="left"/>
      <w:pPr>
        <w:tabs>
          <w:tab w:val="num" w:pos="2070"/>
        </w:tabs>
        <w:ind w:left="2070" w:hanging="360"/>
      </w:pPr>
    </w:lvl>
    <w:lvl w:ilvl="2" w:tentative="1">
      <w:start w:val="1"/>
      <w:numFmt w:val="decimal"/>
      <w:lvlText w:val="%3."/>
      <w:lvlJc w:val="left"/>
      <w:pPr>
        <w:tabs>
          <w:tab w:val="num" w:pos="2790"/>
        </w:tabs>
        <w:ind w:left="2790" w:hanging="360"/>
      </w:pPr>
    </w:lvl>
    <w:lvl w:ilvl="3" w:tentative="1">
      <w:start w:val="1"/>
      <w:numFmt w:val="decimal"/>
      <w:lvlText w:val="%4."/>
      <w:lvlJc w:val="left"/>
      <w:pPr>
        <w:tabs>
          <w:tab w:val="num" w:pos="3510"/>
        </w:tabs>
        <w:ind w:left="3510" w:hanging="360"/>
      </w:pPr>
    </w:lvl>
    <w:lvl w:ilvl="4" w:tentative="1">
      <w:start w:val="1"/>
      <w:numFmt w:val="decimal"/>
      <w:lvlText w:val="%5."/>
      <w:lvlJc w:val="left"/>
      <w:pPr>
        <w:tabs>
          <w:tab w:val="num" w:pos="4230"/>
        </w:tabs>
        <w:ind w:left="4230" w:hanging="360"/>
      </w:pPr>
    </w:lvl>
    <w:lvl w:ilvl="5" w:tentative="1">
      <w:start w:val="1"/>
      <w:numFmt w:val="decimal"/>
      <w:lvlText w:val="%6."/>
      <w:lvlJc w:val="left"/>
      <w:pPr>
        <w:tabs>
          <w:tab w:val="num" w:pos="4950"/>
        </w:tabs>
        <w:ind w:left="4950" w:hanging="360"/>
      </w:pPr>
    </w:lvl>
    <w:lvl w:ilvl="6" w:tentative="1">
      <w:start w:val="1"/>
      <w:numFmt w:val="decimal"/>
      <w:lvlText w:val="%7."/>
      <w:lvlJc w:val="left"/>
      <w:pPr>
        <w:tabs>
          <w:tab w:val="num" w:pos="5670"/>
        </w:tabs>
        <w:ind w:left="5670" w:hanging="360"/>
      </w:pPr>
    </w:lvl>
    <w:lvl w:ilvl="7" w:tentative="1">
      <w:start w:val="1"/>
      <w:numFmt w:val="decimal"/>
      <w:lvlText w:val="%8."/>
      <w:lvlJc w:val="left"/>
      <w:pPr>
        <w:tabs>
          <w:tab w:val="num" w:pos="6390"/>
        </w:tabs>
        <w:ind w:left="6390" w:hanging="360"/>
      </w:pPr>
    </w:lvl>
    <w:lvl w:ilvl="8" w:tentative="1">
      <w:start w:val="1"/>
      <w:numFmt w:val="decimal"/>
      <w:lvlText w:val="%9."/>
      <w:lvlJc w:val="left"/>
      <w:pPr>
        <w:tabs>
          <w:tab w:val="num" w:pos="7110"/>
        </w:tabs>
        <w:ind w:left="7110" w:hanging="360"/>
      </w:pPr>
    </w:lvl>
  </w:abstractNum>
  <w:num w:numId="1">
    <w:abstractNumId w:val="4"/>
  </w:num>
  <w:num w:numId="2">
    <w:abstractNumId w:val="4"/>
    <w:lvlOverride w:ilvl="0">
      <w:startOverride w:val="1"/>
    </w:lvlOverride>
  </w:num>
  <w:num w:numId="3">
    <w:abstractNumId w:val="3"/>
  </w:num>
  <w:num w:numId="4">
    <w:abstractNumId w:val="10"/>
  </w:num>
  <w:num w:numId="5">
    <w:abstractNumId w:val="30"/>
  </w:num>
  <w:num w:numId="6">
    <w:abstractNumId w:val="31"/>
  </w:num>
  <w:num w:numId="7">
    <w:abstractNumId w:val="37"/>
  </w:num>
  <w:num w:numId="8">
    <w:abstractNumId w:val="29"/>
  </w:num>
  <w:num w:numId="9">
    <w:abstractNumId w:val="16"/>
  </w:num>
  <w:num w:numId="10">
    <w:abstractNumId w:val="9"/>
  </w:num>
  <w:num w:numId="11">
    <w:abstractNumId w:val="19"/>
  </w:num>
  <w:num w:numId="12">
    <w:abstractNumId w:val="27"/>
  </w:num>
  <w:num w:numId="13">
    <w:abstractNumId w:val="14"/>
  </w:num>
  <w:num w:numId="14">
    <w:abstractNumId w:val="22"/>
  </w:num>
  <w:num w:numId="15">
    <w:abstractNumId w:val="20"/>
  </w:num>
  <w:num w:numId="16">
    <w:abstractNumId w:val="13"/>
  </w:num>
  <w:num w:numId="17">
    <w:abstractNumId w:val="38"/>
  </w:num>
  <w:num w:numId="18">
    <w:abstractNumId w:val="41"/>
  </w:num>
  <w:num w:numId="19">
    <w:abstractNumId w:val="23"/>
  </w:num>
  <w:num w:numId="20">
    <w:abstractNumId w:val="11"/>
  </w:num>
  <w:num w:numId="21">
    <w:abstractNumId w:val="44"/>
  </w:num>
  <w:num w:numId="22">
    <w:abstractNumId w:val="25"/>
  </w:num>
  <w:num w:numId="23">
    <w:abstractNumId w:val="36"/>
  </w:num>
  <w:num w:numId="24">
    <w:abstractNumId w:val="17"/>
  </w:num>
  <w:num w:numId="25">
    <w:abstractNumId w:val="18"/>
  </w:num>
  <w:num w:numId="26">
    <w:abstractNumId w:val="21"/>
  </w:num>
  <w:num w:numId="27">
    <w:abstractNumId w:val="33"/>
  </w:num>
  <w:num w:numId="28">
    <w:abstractNumId w:val="7"/>
  </w:num>
  <w:num w:numId="29">
    <w:abstractNumId w:val="5"/>
  </w:num>
  <w:num w:numId="30">
    <w:abstractNumId w:val="34"/>
  </w:num>
  <w:num w:numId="31">
    <w:abstractNumId w:val="24"/>
  </w:num>
  <w:num w:numId="32">
    <w:abstractNumId w:val="0"/>
  </w:num>
  <w:num w:numId="33">
    <w:abstractNumId w:val="8"/>
  </w:num>
  <w:num w:numId="34">
    <w:abstractNumId w:val="26"/>
  </w:num>
  <w:num w:numId="35">
    <w:abstractNumId w:val="45"/>
  </w:num>
  <w:num w:numId="36">
    <w:abstractNumId w:val="1"/>
  </w:num>
  <w:num w:numId="37">
    <w:abstractNumId w:val="40"/>
  </w:num>
  <w:num w:numId="38">
    <w:abstractNumId w:val="6"/>
  </w:num>
  <w:num w:numId="39">
    <w:abstractNumId w:val="2"/>
  </w:num>
  <w:num w:numId="40">
    <w:abstractNumId w:val="28"/>
  </w:num>
  <w:num w:numId="41">
    <w:abstractNumId w:val="42"/>
  </w:num>
  <w:num w:numId="42">
    <w:abstractNumId w:val="35"/>
  </w:num>
  <w:num w:numId="43">
    <w:abstractNumId w:val="32"/>
  </w:num>
  <w:num w:numId="44">
    <w:abstractNumId w:val="15"/>
  </w:num>
  <w:num w:numId="45">
    <w:abstractNumId w:val="39"/>
  </w:num>
  <w:num w:numId="46">
    <w:abstractNumId w:val="12"/>
  </w:num>
  <w:num w:numId="4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78A2"/>
    <w:rsid w:val="00004182"/>
    <w:rsid w:val="000055C4"/>
    <w:rsid w:val="00005BCC"/>
    <w:rsid w:val="00021111"/>
    <w:rsid w:val="00023B77"/>
    <w:rsid w:val="00024279"/>
    <w:rsid w:val="00034548"/>
    <w:rsid w:val="0003556C"/>
    <w:rsid w:val="00036DD8"/>
    <w:rsid w:val="000373A1"/>
    <w:rsid w:val="00041D8E"/>
    <w:rsid w:val="00045ADD"/>
    <w:rsid w:val="000663A4"/>
    <w:rsid w:val="00066FC8"/>
    <w:rsid w:val="0006701B"/>
    <w:rsid w:val="0006781E"/>
    <w:rsid w:val="00067DE7"/>
    <w:rsid w:val="00067F39"/>
    <w:rsid w:val="00070E6B"/>
    <w:rsid w:val="00072B18"/>
    <w:rsid w:val="00072DB2"/>
    <w:rsid w:val="00074AF1"/>
    <w:rsid w:val="00074E7A"/>
    <w:rsid w:val="00083D71"/>
    <w:rsid w:val="00096DE8"/>
    <w:rsid w:val="000B1F64"/>
    <w:rsid w:val="000B252A"/>
    <w:rsid w:val="000B6EF3"/>
    <w:rsid w:val="000C1844"/>
    <w:rsid w:val="000C41F3"/>
    <w:rsid w:val="000C5D22"/>
    <w:rsid w:val="000C69A7"/>
    <w:rsid w:val="000C7B1D"/>
    <w:rsid w:val="000D37A6"/>
    <w:rsid w:val="000D5725"/>
    <w:rsid w:val="000E1051"/>
    <w:rsid w:val="000E33F5"/>
    <w:rsid w:val="000E464D"/>
    <w:rsid w:val="000E5CE7"/>
    <w:rsid w:val="000F0085"/>
    <w:rsid w:val="000F047A"/>
    <w:rsid w:val="000F0AAD"/>
    <w:rsid w:val="000F6933"/>
    <w:rsid w:val="00106F20"/>
    <w:rsid w:val="001115B9"/>
    <w:rsid w:val="00113134"/>
    <w:rsid w:val="00116576"/>
    <w:rsid w:val="00120037"/>
    <w:rsid w:val="00120CE9"/>
    <w:rsid w:val="0012327B"/>
    <w:rsid w:val="00127DA6"/>
    <w:rsid w:val="00140CD7"/>
    <w:rsid w:val="00147412"/>
    <w:rsid w:val="00154B7E"/>
    <w:rsid w:val="001563FE"/>
    <w:rsid w:val="00172D3A"/>
    <w:rsid w:val="00173077"/>
    <w:rsid w:val="00186E30"/>
    <w:rsid w:val="00194A13"/>
    <w:rsid w:val="00194B6C"/>
    <w:rsid w:val="0019731A"/>
    <w:rsid w:val="00197591"/>
    <w:rsid w:val="001B188B"/>
    <w:rsid w:val="001B41B5"/>
    <w:rsid w:val="001D44E9"/>
    <w:rsid w:val="001D7EB0"/>
    <w:rsid w:val="001E2F07"/>
    <w:rsid w:val="001E3C76"/>
    <w:rsid w:val="001F4DAE"/>
    <w:rsid w:val="00200501"/>
    <w:rsid w:val="00207F4C"/>
    <w:rsid w:val="00211279"/>
    <w:rsid w:val="002122F7"/>
    <w:rsid w:val="0021765F"/>
    <w:rsid w:val="00220AAC"/>
    <w:rsid w:val="002210B9"/>
    <w:rsid w:val="00224F6A"/>
    <w:rsid w:val="002254F1"/>
    <w:rsid w:val="00226FF3"/>
    <w:rsid w:val="00236473"/>
    <w:rsid w:val="00243CDF"/>
    <w:rsid w:val="0025100E"/>
    <w:rsid w:val="00252865"/>
    <w:rsid w:val="00256428"/>
    <w:rsid w:val="00256CEC"/>
    <w:rsid w:val="0026228C"/>
    <w:rsid w:val="0027122E"/>
    <w:rsid w:val="00274E0E"/>
    <w:rsid w:val="00280C37"/>
    <w:rsid w:val="0028782B"/>
    <w:rsid w:val="00291F77"/>
    <w:rsid w:val="0029372F"/>
    <w:rsid w:val="00294134"/>
    <w:rsid w:val="00295441"/>
    <w:rsid w:val="002A22D1"/>
    <w:rsid w:val="002A5083"/>
    <w:rsid w:val="002A5EEC"/>
    <w:rsid w:val="002B6327"/>
    <w:rsid w:val="002C150B"/>
    <w:rsid w:val="002C39D4"/>
    <w:rsid w:val="002C46D2"/>
    <w:rsid w:val="002C48EB"/>
    <w:rsid w:val="002D0008"/>
    <w:rsid w:val="002D08CD"/>
    <w:rsid w:val="002D7932"/>
    <w:rsid w:val="002E4797"/>
    <w:rsid w:val="002E725D"/>
    <w:rsid w:val="002E7A4B"/>
    <w:rsid w:val="002F2AA5"/>
    <w:rsid w:val="002F733F"/>
    <w:rsid w:val="00302A75"/>
    <w:rsid w:val="00304595"/>
    <w:rsid w:val="00307B34"/>
    <w:rsid w:val="00312C85"/>
    <w:rsid w:val="00315C54"/>
    <w:rsid w:val="00317513"/>
    <w:rsid w:val="0032180B"/>
    <w:rsid w:val="00330ADB"/>
    <w:rsid w:val="00330C8C"/>
    <w:rsid w:val="00330FA7"/>
    <w:rsid w:val="00340035"/>
    <w:rsid w:val="00351810"/>
    <w:rsid w:val="00352502"/>
    <w:rsid w:val="00353A10"/>
    <w:rsid w:val="003547D4"/>
    <w:rsid w:val="00361811"/>
    <w:rsid w:val="00364C7F"/>
    <w:rsid w:val="0037141B"/>
    <w:rsid w:val="00377134"/>
    <w:rsid w:val="003827AC"/>
    <w:rsid w:val="0038342A"/>
    <w:rsid w:val="00383C32"/>
    <w:rsid w:val="003A3B8B"/>
    <w:rsid w:val="003A6058"/>
    <w:rsid w:val="003B4877"/>
    <w:rsid w:val="003B607A"/>
    <w:rsid w:val="003C7948"/>
    <w:rsid w:val="003D6551"/>
    <w:rsid w:val="003E0449"/>
    <w:rsid w:val="003E2EB6"/>
    <w:rsid w:val="003F7599"/>
    <w:rsid w:val="00401BD1"/>
    <w:rsid w:val="004025FA"/>
    <w:rsid w:val="004048C9"/>
    <w:rsid w:val="00410A73"/>
    <w:rsid w:val="00420DAB"/>
    <w:rsid w:val="004211A9"/>
    <w:rsid w:val="004234B0"/>
    <w:rsid w:val="00434607"/>
    <w:rsid w:val="004347A1"/>
    <w:rsid w:val="00436FEF"/>
    <w:rsid w:val="00440C00"/>
    <w:rsid w:val="00447613"/>
    <w:rsid w:val="00447A22"/>
    <w:rsid w:val="004544F2"/>
    <w:rsid w:val="00455EF2"/>
    <w:rsid w:val="0046298F"/>
    <w:rsid w:val="00462C16"/>
    <w:rsid w:val="00462CAB"/>
    <w:rsid w:val="00463C86"/>
    <w:rsid w:val="004766B8"/>
    <w:rsid w:val="004825C6"/>
    <w:rsid w:val="00497D60"/>
    <w:rsid w:val="004A039C"/>
    <w:rsid w:val="004A1EA3"/>
    <w:rsid w:val="004B005D"/>
    <w:rsid w:val="004B0131"/>
    <w:rsid w:val="004B04F5"/>
    <w:rsid w:val="004B14B0"/>
    <w:rsid w:val="004B2226"/>
    <w:rsid w:val="004C2C3C"/>
    <w:rsid w:val="004D2814"/>
    <w:rsid w:val="004D3352"/>
    <w:rsid w:val="004E1F97"/>
    <w:rsid w:val="004E7804"/>
    <w:rsid w:val="004E7E08"/>
    <w:rsid w:val="004F0199"/>
    <w:rsid w:val="004F3861"/>
    <w:rsid w:val="00502596"/>
    <w:rsid w:val="005065C0"/>
    <w:rsid w:val="00511E80"/>
    <w:rsid w:val="00517A38"/>
    <w:rsid w:val="00521079"/>
    <w:rsid w:val="005218DA"/>
    <w:rsid w:val="0052247A"/>
    <w:rsid w:val="00523C77"/>
    <w:rsid w:val="0052499E"/>
    <w:rsid w:val="00530638"/>
    <w:rsid w:val="00536217"/>
    <w:rsid w:val="005433B6"/>
    <w:rsid w:val="00543624"/>
    <w:rsid w:val="005544EC"/>
    <w:rsid w:val="005568FE"/>
    <w:rsid w:val="0056273D"/>
    <w:rsid w:val="00562A29"/>
    <w:rsid w:val="00563773"/>
    <w:rsid w:val="00563C55"/>
    <w:rsid w:val="00565CC3"/>
    <w:rsid w:val="00573760"/>
    <w:rsid w:val="0058646B"/>
    <w:rsid w:val="00587E9A"/>
    <w:rsid w:val="00590BBD"/>
    <w:rsid w:val="00590C56"/>
    <w:rsid w:val="005927A8"/>
    <w:rsid w:val="005A22FB"/>
    <w:rsid w:val="005B40FF"/>
    <w:rsid w:val="005C2E43"/>
    <w:rsid w:val="005C5181"/>
    <w:rsid w:val="005D176B"/>
    <w:rsid w:val="005D3A30"/>
    <w:rsid w:val="005D7646"/>
    <w:rsid w:val="005E06EA"/>
    <w:rsid w:val="005E1FC2"/>
    <w:rsid w:val="005E29CE"/>
    <w:rsid w:val="005F10D4"/>
    <w:rsid w:val="005F14EF"/>
    <w:rsid w:val="005F1879"/>
    <w:rsid w:val="005F5D1E"/>
    <w:rsid w:val="006010DC"/>
    <w:rsid w:val="00601DB4"/>
    <w:rsid w:val="00606D6C"/>
    <w:rsid w:val="0062041B"/>
    <w:rsid w:val="00630C9E"/>
    <w:rsid w:val="00633DB8"/>
    <w:rsid w:val="00637516"/>
    <w:rsid w:val="0064573A"/>
    <w:rsid w:val="00645A35"/>
    <w:rsid w:val="00655093"/>
    <w:rsid w:val="0065599B"/>
    <w:rsid w:val="006560B0"/>
    <w:rsid w:val="006639CE"/>
    <w:rsid w:val="00666934"/>
    <w:rsid w:val="00674402"/>
    <w:rsid w:val="00675072"/>
    <w:rsid w:val="00685881"/>
    <w:rsid w:val="00686D65"/>
    <w:rsid w:val="00697F94"/>
    <w:rsid w:val="006A02CB"/>
    <w:rsid w:val="006A24EA"/>
    <w:rsid w:val="006A291E"/>
    <w:rsid w:val="006A6425"/>
    <w:rsid w:val="006A6C91"/>
    <w:rsid w:val="006A7DFF"/>
    <w:rsid w:val="006B7684"/>
    <w:rsid w:val="006B7949"/>
    <w:rsid w:val="006C20DF"/>
    <w:rsid w:val="006C3395"/>
    <w:rsid w:val="006E2D47"/>
    <w:rsid w:val="006E3D73"/>
    <w:rsid w:val="006E7E0D"/>
    <w:rsid w:val="006F69E4"/>
    <w:rsid w:val="007017A2"/>
    <w:rsid w:val="00703BB9"/>
    <w:rsid w:val="00706783"/>
    <w:rsid w:val="00706ED3"/>
    <w:rsid w:val="007103C5"/>
    <w:rsid w:val="007126A1"/>
    <w:rsid w:val="00717E07"/>
    <w:rsid w:val="00723E49"/>
    <w:rsid w:val="0072694B"/>
    <w:rsid w:val="007278A2"/>
    <w:rsid w:val="00732030"/>
    <w:rsid w:val="00732BA2"/>
    <w:rsid w:val="00734BD8"/>
    <w:rsid w:val="0073738E"/>
    <w:rsid w:val="00745EE7"/>
    <w:rsid w:val="0074640B"/>
    <w:rsid w:val="00746A93"/>
    <w:rsid w:val="00754C97"/>
    <w:rsid w:val="00755E02"/>
    <w:rsid w:val="00762BFE"/>
    <w:rsid w:val="007712F3"/>
    <w:rsid w:val="0077755D"/>
    <w:rsid w:val="00782B98"/>
    <w:rsid w:val="00783075"/>
    <w:rsid w:val="00783351"/>
    <w:rsid w:val="00783AE8"/>
    <w:rsid w:val="00787F31"/>
    <w:rsid w:val="007B3644"/>
    <w:rsid w:val="007B7AA3"/>
    <w:rsid w:val="007D0279"/>
    <w:rsid w:val="007D2709"/>
    <w:rsid w:val="007D7F0E"/>
    <w:rsid w:val="007E3259"/>
    <w:rsid w:val="007F0F54"/>
    <w:rsid w:val="007F153E"/>
    <w:rsid w:val="007F3CC8"/>
    <w:rsid w:val="007F6849"/>
    <w:rsid w:val="007F773F"/>
    <w:rsid w:val="0080193D"/>
    <w:rsid w:val="00805012"/>
    <w:rsid w:val="008137CB"/>
    <w:rsid w:val="0081733D"/>
    <w:rsid w:val="008211A8"/>
    <w:rsid w:val="00831DF8"/>
    <w:rsid w:val="00831F0A"/>
    <w:rsid w:val="00834B2A"/>
    <w:rsid w:val="00840292"/>
    <w:rsid w:val="008443FD"/>
    <w:rsid w:val="00845506"/>
    <w:rsid w:val="00847B1B"/>
    <w:rsid w:val="00851C7F"/>
    <w:rsid w:val="00852747"/>
    <w:rsid w:val="00862C30"/>
    <w:rsid w:val="00864ED6"/>
    <w:rsid w:val="00874314"/>
    <w:rsid w:val="008769A9"/>
    <w:rsid w:val="00877137"/>
    <w:rsid w:val="0088137D"/>
    <w:rsid w:val="00883745"/>
    <w:rsid w:val="00885DEA"/>
    <w:rsid w:val="0089086E"/>
    <w:rsid w:val="0089106B"/>
    <w:rsid w:val="008911B8"/>
    <w:rsid w:val="00891BA2"/>
    <w:rsid w:val="008922AF"/>
    <w:rsid w:val="00896637"/>
    <w:rsid w:val="00896ED8"/>
    <w:rsid w:val="008977AE"/>
    <w:rsid w:val="008A3153"/>
    <w:rsid w:val="008C273A"/>
    <w:rsid w:val="008C638F"/>
    <w:rsid w:val="008D0A03"/>
    <w:rsid w:val="008D1607"/>
    <w:rsid w:val="008D2755"/>
    <w:rsid w:val="008E6651"/>
    <w:rsid w:val="008F0ED6"/>
    <w:rsid w:val="008F1904"/>
    <w:rsid w:val="008F19D9"/>
    <w:rsid w:val="008F7E7A"/>
    <w:rsid w:val="0090451E"/>
    <w:rsid w:val="00920627"/>
    <w:rsid w:val="00922963"/>
    <w:rsid w:val="009271F9"/>
    <w:rsid w:val="0093584F"/>
    <w:rsid w:val="00936F8E"/>
    <w:rsid w:val="00937563"/>
    <w:rsid w:val="00941EA9"/>
    <w:rsid w:val="0095001B"/>
    <w:rsid w:val="00951653"/>
    <w:rsid w:val="009564B0"/>
    <w:rsid w:val="00956DFD"/>
    <w:rsid w:val="00962E44"/>
    <w:rsid w:val="00963473"/>
    <w:rsid w:val="00966C5E"/>
    <w:rsid w:val="00974357"/>
    <w:rsid w:val="00981F10"/>
    <w:rsid w:val="00983B08"/>
    <w:rsid w:val="00984FD5"/>
    <w:rsid w:val="00985886"/>
    <w:rsid w:val="009858D4"/>
    <w:rsid w:val="00986B51"/>
    <w:rsid w:val="00990861"/>
    <w:rsid w:val="00990E93"/>
    <w:rsid w:val="00996639"/>
    <w:rsid w:val="009A0C24"/>
    <w:rsid w:val="009A6B1D"/>
    <w:rsid w:val="009A7532"/>
    <w:rsid w:val="009B0030"/>
    <w:rsid w:val="009E2D8B"/>
    <w:rsid w:val="009E3CA5"/>
    <w:rsid w:val="009E4414"/>
    <w:rsid w:val="009E4ADB"/>
    <w:rsid w:val="009F101D"/>
    <w:rsid w:val="009F1936"/>
    <w:rsid w:val="009F27C5"/>
    <w:rsid w:val="009F6B8E"/>
    <w:rsid w:val="009F7E01"/>
    <w:rsid w:val="00A04D58"/>
    <w:rsid w:val="00A13FE6"/>
    <w:rsid w:val="00A142D2"/>
    <w:rsid w:val="00A146CB"/>
    <w:rsid w:val="00A14E94"/>
    <w:rsid w:val="00A15B7B"/>
    <w:rsid w:val="00A21494"/>
    <w:rsid w:val="00A25F65"/>
    <w:rsid w:val="00A3435D"/>
    <w:rsid w:val="00A56B1B"/>
    <w:rsid w:val="00A615BD"/>
    <w:rsid w:val="00A824D8"/>
    <w:rsid w:val="00A84379"/>
    <w:rsid w:val="00A850DC"/>
    <w:rsid w:val="00A861B9"/>
    <w:rsid w:val="00A94406"/>
    <w:rsid w:val="00A94E42"/>
    <w:rsid w:val="00AA41FF"/>
    <w:rsid w:val="00AA68CE"/>
    <w:rsid w:val="00AB73AB"/>
    <w:rsid w:val="00AB7F6A"/>
    <w:rsid w:val="00AC0136"/>
    <w:rsid w:val="00AC4221"/>
    <w:rsid w:val="00AC5F3D"/>
    <w:rsid w:val="00AD0934"/>
    <w:rsid w:val="00AD4321"/>
    <w:rsid w:val="00AD6DC1"/>
    <w:rsid w:val="00AD78AC"/>
    <w:rsid w:val="00AF1AC0"/>
    <w:rsid w:val="00AF3031"/>
    <w:rsid w:val="00AF33C4"/>
    <w:rsid w:val="00B00A1F"/>
    <w:rsid w:val="00B01D57"/>
    <w:rsid w:val="00B05E87"/>
    <w:rsid w:val="00B06064"/>
    <w:rsid w:val="00B0706E"/>
    <w:rsid w:val="00B11A70"/>
    <w:rsid w:val="00B142B7"/>
    <w:rsid w:val="00B159E9"/>
    <w:rsid w:val="00B17662"/>
    <w:rsid w:val="00B218E5"/>
    <w:rsid w:val="00B22902"/>
    <w:rsid w:val="00B24234"/>
    <w:rsid w:val="00B24855"/>
    <w:rsid w:val="00B30012"/>
    <w:rsid w:val="00B34A6B"/>
    <w:rsid w:val="00B3603B"/>
    <w:rsid w:val="00B44B02"/>
    <w:rsid w:val="00B45A2F"/>
    <w:rsid w:val="00B4705E"/>
    <w:rsid w:val="00B518DA"/>
    <w:rsid w:val="00B5290F"/>
    <w:rsid w:val="00B53142"/>
    <w:rsid w:val="00B54669"/>
    <w:rsid w:val="00B56219"/>
    <w:rsid w:val="00B66245"/>
    <w:rsid w:val="00B83E1A"/>
    <w:rsid w:val="00B847D3"/>
    <w:rsid w:val="00B853BE"/>
    <w:rsid w:val="00B92BAD"/>
    <w:rsid w:val="00B93300"/>
    <w:rsid w:val="00B94C19"/>
    <w:rsid w:val="00B94D05"/>
    <w:rsid w:val="00B95205"/>
    <w:rsid w:val="00B95DB8"/>
    <w:rsid w:val="00BA0345"/>
    <w:rsid w:val="00BA5CA5"/>
    <w:rsid w:val="00BA70F0"/>
    <w:rsid w:val="00BB3401"/>
    <w:rsid w:val="00BC1601"/>
    <w:rsid w:val="00BE5807"/>
    <w:rsid w:val="00BE7D8E"/>
    <w:rsid w:val="00BE7E0F"/>
    <w:rsid w:val="00BF0049"/>
    <w:rsid w:val="00BF4128"/>
    <w:rsid w:val="00BF4C54"/>
    <w:rsid w:val="00C06332"/>
    <w:rsid w:val="00C07B91"/>
    <w:rsid w:val="00C12412"/>
    <w:rsid w:val="00C3169D"/>
    <w:rsid w:val="00C3173C"/>
    <w:rsid w:val="00C33C20"/>
    <w:rsid w:val="00C34668"/>
    <w:rsid w:val="00C42CE8"/>
    <w:rsid w:val="00C42F9B"/>
    <w:rsid w:val="00C44151"/>
    <w:rsid w:val="00C46D74"/>
    <w:rsid w:val="00C50728"/>
    <w:rsid w:val="00C62EF8"/>
    <w:rsid w:val="00C70D95"/>
    <w:rsid w:val="00C72043"/>
    <w:rsid w:val="00C73450"/>
    <w:rsid w:val="00C74BC7"/>
    <w:rsid w:val="00C76A0C"/>
    <w:rsid w:val="00C81161"/>
    <w:rsid w:val="00C94A40"/>
    <w:rsid w:val="00C94C24"/>
    <w:rsid w:val="00CA0139"/>
    <w:rsid w:val="00CA2CA2"/>
    <w:rsid w:val="00CA7045"/>
    <w:rsid w:val="00CB2A05"/>
    <w:rsid w:val="00CB3DB7"/>
    <w:rsid w:val="00CB4729"/>
    <w:rsid w:val="00CB5110"/>
    <w:rsid w:val="00CB5C59"/>
    <w:rsid w:val="00CC2388"/>
    <w:rsid w:val="00CC4F19"/>
    <w:rsid w:val="00CC5589"/>
    <w:rsid w:val="00CD7430"/>
    <w:rsid w:val="00CE0FE6"/>
    <w:rsid w:val="00CE11D4"/>
    <w:rsid w:val="00CE1D50"/>
    <w:rsid w:val="00CE4646"/>
    <w:rsid w:val="00CE50D3"/>
    <w:rsid w:val="00CE630E"/>
    <w:rsid w:val="00CF2596"/>
    <w:rsid w:val="00CF2696"/>
    <w:rsid w:val="00CF38AB"/>
    <w:rsid w:val="00CF3CD2"/>
    <w:rsid w:val="00CF6CF7"/>
    <w:rsid w:val="00CF776B"/>
    <w:rsid w:val="00D02056"/>
    <w:rsid w:val="00D05EB4"/>
    <w:rsid w:val="00D06C02"/>
    <w:rsid w:val="00D109D6"/>
    <w:rsid w:val="00D1243A"/>
    <w:rsid w:val="00D163D0"/>
    <w:rsid w:val="00D211E8"/>
    <w:rsid w:val="00D218C8"/>
    <w:rsid w:val="00D23664"/>
    <w:rsid w:val="00D236E7"/>
    <w:rsid w:val="00D33D4A"/>
    <w:rsid w:val="00D42652"/>
    <w:rsid w:val="00D428B0"/>
    <w:rsid w:val="00D5312F"/>
    <w:rsid w:val="00D675A0"/>
    <w:rsid w:val="00D7162E"/>
    <w:rsid w:val="00D75503"/>
    <w:rsid w:val="00D75B80"/>
    <w:rsid w:val="00D75F66"/>
    <w:rsid w:val="00D82645"/>
    <w:rsid w:val="00D84FC6"/>
    <w:rsid w:val="00D87C9E"/>
    <w:rsid w:val="00D87E7D"/>
    <w:rsid w:val="00D94D11"/>
    <w:rsid w:val="00DA22EC"/>
    <w:rsid w:val="00DA44D2"/>
    <w:rsid w:val="00DA7C2D"/>
    <w:rsid w:val="00DB1EAF"/>
    <w:rsid w:val="00DC12C5"/>
    <w:rsid w:val="00DC202A"/>
    <w:rsid w:val="00DC3248"/>
    <w:rsid w:val="00DC3EA8"/>
    <w:rsid w:val="00DC62D1"/>
    <w:rsid w:val="00DD33D7"/>
    <w:rsid w:val="00DD369A"/>
    <w:rsid w:val="00DD4966"/>
    <w:rsid w:val="00DD7931"/>
    <w:rsid w:val="00DE3049"/>
    <w:rsid w:val="00DE30A4"/>
    <w:rsid w:val="00DE611E"/>
    <w:rsid w:val="00DE62AF"/>
    <w:rsid w:val="00DE7726"/>
    <w:rsid w:val="00DF384F"/>
    <w:rsid w:val="00E023B3"/>
    <w:rsid w:val="00E06CC1"/>
    <w:rsid w:val="00E11841"/>
    <w:rsid w:val="00E14CF0"/>
    <w:rsid w:val="00E1532A"/>
    <w:rsid w:val="00E157FE"/>
    <w:rsid w:val="00E16140"/>
    <w:rsid w:val="00E17993"/>
    <w:rsid w:val="00E213FA"/>
    <w:rsid w:val="00E24048"/>
    <w:rsid w:val="00E27688"/>
    <w:rsid w:val="00E302C9"/>
    <w:rsid w:val="00E336E8"/>
    <w:rsid w:val="00E3414D"/>
    <w:rsid w:val="00E34B44"/>
    <w:rsid w:val="00E36729"/>
    <w:rsid w:val="00E36886"/>
    <w:rsid w:val="00E433DD"/>
    <w:rsid w:val="00E438A7"/>
    <w:rsid w:val="00E43FFE"/>
    <w:rsid w:val="00E44342"/>
    <w:rsid w:val="00E519B6"/>
    <w:rsid w:val="00E576F5"/>
    <w:rsid w:val="00E66FB0"/>
    <w:rsid w:val="00E6713D"/>
    <w:rsid w:val="00E67854"/>
    <w:rsid w:val="00E72575"/>
    <w:rsid w:val="00E75D76"/>
    <w:rsid w:val="00E8025E"/>
    <w:rsid w:val="00E81467"/>
    <w:rsid w:val="00E82517"/>
    <w:rsid w:val="00EA7B05"/>
    <w:rsid w:val="00EB0670"/>
    <w:rsid w:val="00EB1F2A"/>
    <w:rsid w:val="00EB2D10"/>
    <w:rsid w:val="00EB446F"/>
    <w:rsid w:val="00EB6DD0"/>
    <w:rsid w:val="00EB771F"/>
    <w:rsid w:val="00EC1596"/>
    <w:rsid w:val="00EC694D"/>
    <w:rsid w:val="00ED1008"/>
    <w:rsid w:val="00ED2D18"/>
    <w:rsid w:val="00ED45D1"/>
    <w:rsid w:val="00EE33C5"/>
    <w:rsid w:val="00EE6C26"/>
    <w:rsid w:val="00EE6DCB"/>
    <w:rsid w:val="00EE7F2E"/>
    <w:rsid w:val="00EF3DA1"/>
    <w:rsid w:val="00F1085B"/>
    <w:rsid w:val="00F14A52"/>
    <w:rsid w:val="00F2163E"/>
    <w:rsid w:val="00F21BA9"/>
    <w:rsid w:val="00F24882"/>
    <w:rsid w:val="00F25259"/>
    <w:rsid w:val="00F34020"/>
    <w:rsid w:val="00F465EB"/>
    <w:rsid w:val="00F466DD"/>
    <w:rsid w:val="00F51C12"/>
    <w:rsid w:val="00F55274"/>
    <w:rsid w:val="00F55317"/>
    <w:rsid w:val="00F62974"/>
    <w:rsid w:val="00F6576D"/>
    <w:rsid w:val="00F721AC"/>
    <w:rsid w:val="00F81E98"/>
    <w:rsid w:val="00F8546A"/>
    <w:rsid w:val="00F91C5A"/>
    <w:rsid w:val="00F92E91"/>
    <w:rsid w:val="00F937D0"/>
    <w:rsid w:val="00F93B6C"/>
    <w:rsid w:val="00F97ECF"/>
    <w:rsid w:val="00FA06A2"/>
    <w:rsid w:val="00FA68AA"/>
    <w:rsid w:val="00FB146D"/>
    <w:rsid w:val="00FB4815"/>
    <w:rsid w:val="00FB5864"/>
    <w:rsid w:val="00FB7225"/>
    <w:rsid w:val="00FC17A7"/>
    <w:rsid w:val="00FC6C39"/>
    <w:rsid w:val="00FD0E0F"/>
    <w:rsid w:val="00FD12A8"/>
    <w:rsid w:val="00FD1648"/>
    <w:rsid w:val="00FE5EDB"/>
    <w:rsid w:val="00FE67A3"/>
    <w:rsid w:val="00FE749A"/>
    <w:rsid w:val="00FE7698"/>
    <w:rsid w:val="00FE7E51"/>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831F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D44E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1"/>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unhideWhenUsed/>
    <w:rsid w:val="001131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13134"/>
    <w:rPr>
      <w:rFonts w:ascii="Courier New" w:eastAsia="Times New Roman" w:hAnsi="Courier New" w:cs="Courier New"/>
      <w:sz w:val="20"/>
      <w:szCs w:val="20"/>
    </w:rPr>
  </w:style>
  <w:style w:type="character" w:customStyle="1" w:styleId="y2iqfc">
    <w:name w:val="y2iqfc"/>
    <w:basedOn w:val="DefaultParagraphFont"/>
    <w:rsid w:val="00113134"/>
  </w:style>
  <w:style w:type="paragraph" w:styleId="NormalWeb">
    <w:name w:val="Normal (Web)"/>
    <w:basedOn w:val="Normal"/>
    <w:uiPriority w:val="99"/>
    <w:unhideWhenUsed/>
    <w:rsid w:val="0089663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92E91"/>
    <w:rPr>
      <w:b/>
      <w:bCs/>
    </w:rPr>
  </w:style>
  <w:style w:type="character" w:customStyle="1" w:styleId="colorblack">
    <w:name w:val="colorblack"/>
    <w:basedOn w:val="DefaultParagraphFont"/>
    <w:rsid w:val="009F101D"/>
  </w:style>
  <w:style w:type="paragraph" w:customStyle="1" w:styleId="CharCharCharChar">
    <w:name w:val="Char Char Char Char"/>
    <w:basedOn w:val="Normal"/>
    <w:rsid w:val="00D7162E"/>
    <w:pPr>
      <w:spacing w:line="240" w:lineRule="exact"/>
    </w:pPr>
    <w:rPr>
      <w:rFonts w:ascii="Verdana" w:eastAsia="Times New Roman" w:hAnsi="Verdana" w:cs="Verdana"/>
      <w:sz w:val="20"/>
      <w:szCs w:val="20"/>
    </w:rPr>
  </w:style>
  <w:style w:type="paragraph" w:styleId="BodyTextIndent">
    <w:name w:val="Body Text Indent"/>
    <w:basedOn w:val="Normal"/>
    <w:link w:val="BodyTextIndentChar"/>
    <w:uiPriority w:val="99"/>
    <w:unhideWhenUsed/>
    <w:rsid w:val="00666934"/>
    <w:pPr>
      <w:spacing w:after="120" w:line="276" w:lineRule="auto"/>
      <w:ind w:left="360"/>
    </w:pPr>
    <w:rPr>
      <w:rFonts w:ascii="Calibri" w:eastAsia="Calibri" w:hAnsi="Calibri" w:cs="Times New Roman"/>
    </w:rPr>
  </w:style>
  <w:style w:type="character" w:customStyle="1" w:styleId="BodyTextIndentChar">
    <w:name w:val="Body Text Indent Char"/>
    <w:basedOn w:val="DefaultParagraphFont"/>
    <w:link w:val="BodyTextIndent"/>
    <w:uiPriority w:val="99"/>
    <w:rsid w:val="00666934"/>
    <w:rPr>
      <w:rFonts w:ascii="Calibri" w:eastAsia="Calibri" w:hAnsi="Calibri" w:cs="Times New Roman"/>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03556C"/>
  </w:style>
  <w:style w:type="paragraph" w:styleId="BodyText">
    <w:name w:val="Body Text"/>
    <w:basedOn w:val="Normal"/>
    <w:link w:val="BodyTextChar"/>
    <w:uiPriority w:val="99"/>
    <w:unhideWhenUsed/>
    <w:rsid w:val="00172D3A"/>
    <w:pPr>
      <w:spacing w:after="120"/>
    </w:pPr>
  </w:style>
  <w:style w:type="character" w:customStyle="1" w:styleId="BodyTextChar">
    <w:name w:val="Body Text Char"/>
    <w:basedOn w:val="DefaultParagraphFont"/>
    <w:link w:val="BodyText"/>
    <w:uiPriority w:val="99"/>
    <w:rsid w:val="00172D3A"/>
  </w:style>
  <w:style w:type="character" w:customStyle="1" w:styleId="flex-grow">
    <w:name w:val="flex-grow"/>
    <w:basedOn w:val="DefaultParagraphFont"/>
    <w:rsid w:val="00AA41FF"/>
  </w:style>
  <w:style w:type="character" w:customStyle="1" w:styleId="Heading2Char">
    <w:name w:val="Heading 2 Char"/>
    <w:basedOn w:val="DefaultParagraphFont"/>
    <w:link w:val="Heading2"/>
    <w:uiPriority w:val="9"/>
    <w:semiHidden/>
    <w:rsid w:val="00831F0A"/>
    <w:rPr>
      <w:rFonts w:asciiTheme="majorHAnsi" w:eastAsiaTheme="majorEastAsia" w:hAnsiTheme="majorHAnsi" w:cstheme="majorBidi"/>
      <w:color w:val="2E74B5" w:themeColor="accent1" w:themeShade="BF"/>
      <w:sz w:val="26"/>
      <w:szCs w:val="26"/>
    </w:rPr>
  </w:style>
  <w:style w:type="paragraph" w:customStyle="1" w:styleId="imagecaption">
    <w:name w:val="image_caption"/>
    <w:basedOn w:val="Normal"/>
    <w:rsid w:val="00CE4646"/>
    <w:pPr>
      <w:spacing w:before="100" w:beforeAutospacing="1" w:after="100" w:afterAutospacing="1" w:line="240" w:lineRule="auto"/>
    </w:pPr>
    <w:rPr>
      <w:rFonts w:ascii="Times New Roman" w:eastAsia="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29372F"/>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29372F"/>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2937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29372F"/>
    <w:rPr>
      <w:rFonts w:ascii="Arial" w:eastAsia="Times New Roman" w:hAnsi="Arial" w:cs="Arial"/>
      <w:vanish/>
      <w:sz w:val="16"/>
      <w:szCs w:val="16"/>
    </w:rPr>
  </w:style>
  <w:style w:type="paragraph" w:customStyle="1" w:styleId="pbody">
    <w:name w:val="pbody"/>
    <w:basedOn w:val="Normal"/>
    <w:rsid w:val="001D44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1D44E9"/>
    <w:rPr>
      <w:rFonts w:asciiTheme="majorHAnsi" w:eastAsiaTheme="majorEastAsia" w:hAnsiTheme="majorHAnsi" w:cstheme="majorBidi"/>
      <w:color w:val="1F4D78" w:themeColor="accent1" w:themeShade="7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831F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D44E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1"/>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unhideWhenUsed/>
    <w:rsid w:val="001131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13134"/>
    <w:rPr>
      <w:rFonts w:ascii="Courier New" w:eastAsia="Times New Roman" w:hAnsi="Courier New" w:cs="Courier New"/>
      <w:sz w:val="20"/>
      <w:szCs w:val="20"/>
    </w:rPr>
  </w:style>
  <w:style w:type="character" w:customStyle="1" w:styleId="y2iqfc">
    <w:name w:val="y2iqfc"/>
    <w:basedOn w:val="DefaultParagraphFont"/>
    <w:rsid w:val="00113134"/>
  </w:style>
  <w:style w:type="paragraph" w:styleId="NormalWeb">
    <w:name w:val="Normal (Web)"/>
    <w:basedOn w:val="Normal"/>
    <w:uiPriority w:val="99"/>
    <w:unhideWhenUsed/>
    <w:rsid w:val="0089663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92E91"/>
    <w:rPr>
      <w:b/>
      <w:bCs/>
    </w:rPr>
  </w:style>
  <w:style w:type="character" w:customStyle="1" w:styleId="colorblack">
    <w:name w:val="colorblack"/>
    <w:basedOn w:val="DefaultParagraphFont"/>
    <w:rsid w:val="009F101D"/>
  </w:style>
  <w:style w:type="paragraph" w:customStyle="1" w:styleId="CharCharCharChar">
    <w:name w:val="Char Char Char Char"/>
    <w:basedOn w:val="Normal"/>
    <w:rsid w:val="00D7162E"/>
    <w:pPr>
      <w:spacing w:line="240" w:lineRule="exact"/>
    </w:pPr>
    <w:rPr>
      <w:rFonts w:ascii="Verdana" w:eastAsia="Times New Roman" w:hAnsi="Verdana" w:cs="Verdana"/>
      <w:sz w:val="20"/>
      <w:szCs w:val="20"/>
    </w:rPr>
  </w:style>
  <w:style w:type="paragraph" w:styleId="BodyTextIndent">
    <w:name w:val="Body Text Indent"/>
    <w:basedOn w:val="Normal"/>
    <w:link w:val="BodyTextIndentChar"/>
    <w:uiPriority w:val="99"/>
    <w:unhideWhenUsed/>
    <w:rsid w:val="00666934"/>
    <w:pPr>
      <w:spacing w:after="120" w:line="276" w:lineRule="auto"/>
      <w:ind w:left="360"/>
    </w:pPr>
    <w:rPr>
      <w:rFonts w:ascii="Calibri" w:eastAsia="Calibri" w:hAnsi="Calibri" w:cs="Times New Roman"/>
    </w:rPr>
  </w:style>
  <w:style w:type="character" w:customStyle="1" w:styleId="BodyTextIndentChar">
    <w:name w:val="Body Text Indent Char"/>
    <w:basedOn w:val="DefaultParagraphFont"/>
    <w:link w:val="BodyTextIndent"/>
    <w:uiPriority w:val="99"/>
    <w:rsid w:val="00666934"/>
    <w:rPr>
      <w:rFonts w:ascii="Calibri" w:eastAsia="Calibri" w:hAnsi="Calibri" w:cs="Times New Roman"/>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03556C"/>
  </w:style>
  <w:style w:type="paragraph" w:styleId="BodyText">
    <w:name w:val="Body Text"/>
    <w:basedOn w:val="Normal"/>
    <w:link w:val="BodyTextChar"/>
    <w:uiPriority w:val="99"/>
    <w:unhideWhenUsed/>
    <w:rsid w:val="00172D3A"/>
    <w:pPr>
      <w:spacing w:after="120"/>
    </w:pPr>
  </w:style>
  <w:style w:type="character" w:customStyle="1" w:styleId="BodyTextChar">
    <w:name w:val="Body Text Char"/>
    <w:basedOn w:val="DefaultParagraphFont"/>
    <w:link w:val="BodyText"/>
    <w:uiPriority w:val="99"/>
    <w:rsid w:val="00172D3A"/>
  </w:style>
  <w:style w:type="character" w:customStyle="1" w:styleId="flex-grow">
    <w:name w:val="flex-grow"/>
    <w:basedOn w:val="DefaultParagraphFont"/>
    <w:rsid w:val="00AA41FF"/>
  </w:style>
  <w:style w:type="character" w:customStyle="1" w:styleId="Heading2Char">
    <w:name w:val="Heading 2 Char"/>
    <w:basedOn w:val="DefaultParagraphFont"/>
    <w:link w:val="Heading2"/>
    <w:uiPriority w:val="9"/>
    <w:semiHidden/>
    <w:rsid w:val="00831F0A"/>
    <w:rPr>
      <w:rFonts w:asciiTheme="majorHAnsi" w:eastAsiaTheme="majorEastAsia" w:hAnsiTheme="majorHAnsi" w:cstheme="majorBidi"/>
      <w:color w:val="2E74B5" w:themeColor="accent1" w:themeShade="BF"/>
      <w:sz w:val="26"/>
      <w:szCs w:val="26"/>
    </w:rPr>
  </w:style>
  <w:style w:type="paragraph" w:customStyle="1" w:styleId="imagecaption">
    <w:name w:val="image_caption"/>
    <w:basedOn w:val="Normal"/>
    <w:rsid w:val="00CE4646"/>
    <w:pPr>
      <w:spacing w:before="100" w:beforeAutospacing="1" w:after="100" w:afterAutospacing="1" w:line="240" w:lineRule="auto"/>
    </w:pPr>
    <w:rPr>
      <w:rFonts w:ascii="Times New Roman" w:eastAsia="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29372F"/>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29372F"/>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2937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29372F"/>
    <w:rPr>
      <w:rFonts w:ascii="Arial" w:eastAsia="Times New Roman" w:hAnsi="Arial" w:cs="Arial"/>
      <w:vanish/>
      <w:sz w:val="16"/>
      <w:szCs w:val="16"/>
    </w:rPr>
  </w:style>
  <w:style w:type="paragraph" w:customStyle="1" w:styleId="pbody">
    <w:name w:val="pbody"/>
    <w:basedOn w:val="Normal"/>
    <w:rsid w:val="001D44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1D44E9"/>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92859">
      <w:bodyDiv w:val="1"/>
      <w:marLeft w:val="0"/>
      <w:marRight w:val="0"/>
      <w:marTop w:val="0"/>
      <w:marBottom w:val="0"/>
      <w:divBdr>
        <w:top w:val="none" w:sz="0" w:space="0" w:color="auto"/>
        <w:left w:val="none" w:sz="0" w:space="0" w:color="auto"/>
        <w:bottom w:val="none" w:sz="0" w:space="0" w:color="auto"/>
        <w:right w:val="none" w:sz="0" w:space="0" w:color="auto"/>
      </w:divBdr>
    </w:div>
    <w:div w:id="157695835">
      <w:bodyDiv w:val="1"/>
      <w:marLeft w:val="0"/>
      <w:marRight w:val="0"/>
      <w:marTop w:val="0"/>
      <w:marBottom w:val="0"/>
      <w:divBdr>
        <w:top w:val="none" w:sz="0" w:space="0" w:color="auto"/>
        <w:left w:val="none" w:sz="0" w:space="0" w:color="auto"/>
        <w:bottom w:val="none" w:sz="0" w:space="0" w:color="auto"/>
        <w:right w:val="none" w:sz="0" w:space="0" w:color="auto"/>
      </w:divBdr>
    </w:div>
    <w:div w:id="162554272">
      <w:bodyDiv w:val="1"/>
      <w:marLeft w:val="0"/>
      <w:marRight w:val="0"/>
      <w:marTop w:val="0"/>
      <w:marBottom w:val="0"/>
      <w:divBdr>
        <w:top w:val="none" w:sz="0" w:space="0" w:color="auto"/>
        <w:left w:val="none" w:sz="0" w:space="0" w:color="auto"/>
        <w:bottom w:val="none" w:sz="0" w:space="0" w:color="auto"/>
        <w:right w:val="none" w:sz="0" w:space="0" w:color="auto"/>
      </w:divBdr>
    </w:div>
    <w:div w:id="211768914">
      <w:bodyDiv w:val="1"/>
      <w:marLeft w:val="0"/>
      <w:marRight w:val="0"/>
      <w:marTop w:val="0"/>
      <w:marBottom w:val="0"/>
      <w:divBdr>
        <w:top w:val="none" w:sz="0" w:space="0" w:color="auto"/>
        <w:left w:val="none" w:sz="0" w:space="0" w:color="auto"/>
        <w:bottom w:val="none" w:sz="0" w:space="0" w:color="auto"/>
        <w:right w:val="none" w:sz="0" w:space="0" w:color="auto"/>
      </w:divBdr>
    </w:div>
    <w:div w:id="213275285">
      <w:bodyDiv w:val="1"/>
      <w:marLeft w:val="0"/>
      <w:marRight w:val="0"/>
      <w:marTop w:val="0"/>
      <w:marBottom w:val="0"/>
      <w:divBdr>
        <w:top w:val="none" w:sz="0" w:space="0" w:color="auto"/>
        <w:left w:val="none" w:sz="0" w:space="0" w:color="auto"/>
        <w:bottom w:val="none" w:sz="0" w:space="0" w:color="auto"/>
        <w:right w:val="none" w:sz="0" w:space="0" w:color="auto"/>
      </w:divBdr>
    </w:div>
    <w:div w:id="229115616">
      <w:bodyDiv w:val="1"/>
      <w:marLeft w:val="0"/>
      <w:marRight w:val="0"/>
      <w:marTop w:val="0"/>
      <w:marBottom w:val="0"/>
      <w:divBdr>
        <w:top w:val="none" w:sz="0" w:space="0" w:color="auto"/>
        <w:left w:val="none" w:sz="0" w:space="0" w:color="auto"/>
        <w:bottom w:val="none" w:sz="0" w:space="0" w:color="auto"/>
        <w:right w:val="none" w:sz="0" w:space="0" w:color="auto"/>
      </w:divBdr>
    </w:div>
    <w:div w:id="230700220">
      <w:bodyDiv w:val="1"/>
      <w:marLeft w:val="0"/>
      <w:marRight w:val="0"/>
      <w:marTop w:val="0"/>
      <w:marBottom w:val="0"/>
      <w:divBdr>
        <w:top w:val="none" w:sz="0" w:space="0" w:color="auto"/>
        <w:left w:val="none" w:sz="0" w:space="0" w:color="auto"/>
        <w:bottom w:val="none" w:sz="0" w:space="0" w:color="auto"/>
        <w:right w:val="none" w:sz="0" w:space="0" w:color="auto"/>
      </w:divBdr>
    </w:div>
    <w:div w:id="413936790">
      <w:bodyDiv w:val="1"/>
      <w:marLeft w:val="0"/>
      <w:marRight w:val="0"/>
      <w:marTop w:val="0"/>
      <w:marBottom w:val="0"/>
      <w:divBdr>
        <w:top w:val="none" w:sz="0" w:space="0" w:color="auto"/>
        <w:left w:val="none" w:sz="0" w:space="0" w:color="auto"/>
        <w:bottom w:val="none" w:sz="0" w:space="0" w:color="auto"/>
        <w:right w:val="none" w:sz="0" w:space="0" w:color="auto"/>
      </w:divBdr>
      <w:divsChild>
        <w:div w:id="2039115808">
          <w:marLeft w:val="0"/>
          <w:marRight w:val="0"/>
          <w:marTop w:val="0"/>
          <w:marBottom w:val="0"/>
          <w:divBdr>
            <w:top w:val="single" w:sz="2" w:space="0" w:color="D9D9E3"/>
            <w:left w:val="single" w:sz="2" w:space="0" w:color="D9D9E3"/>
            <w:bottom w:val="single" w:sz="2" w:space="0" w:color="D9D9E3"/>
            <w:right w:val="single" w:sz="2" w:space="0" w:color="D9D9E3"/>
          </w:divBdr>
          <w:divsChild>
            <w:div w:id="320278946">
              <w:marLeft w:val="0"/>
              <w:marRight w:val="0"/>
              <w:marTop w:val="0"/>
              <w:marBottom w:val="0"/>
              <w:divBdr>
                <w:top w:val="single" w:sz="2" w:space="0" w:color="D9D9E3"/>
                <w:left w:val="single" w:sz="2" w:space="0" w:color="D9D9E3"/>
                <w:bottom w:val="single" w:sz="2" w:space="0" w:color="D9D9E3"/>
                <w:right w:val="single" w:sz="2" w:space="0" w:color="D9D9E3"/>
              </w:divBdr>
              <w:divsChild>
                <w:div w:id="2113742037">
                  <w:marLeft w:val="0"/>
                  <w:marRight w:val="0"/>
                  <w:marTop w:val="0"/>
                  <w:marBottom w:val="0"/>
                  <w:divBdr>
                    <w:top w:val="single" w:sz="2" w:space="0" w:color="D9D9E3"/>
                    <w:left w:val="single" w:sz="2" w:space="0" w:color="D9D9E3"/>
                    <w:bottom w:val="single" w:sz="2" w:space="0" w:color="D9D9E3"/>
                    <w:right w:val="single" w:sz="2" w:space="0" w:color="D9D9E3"/>
                  </w:divBdr>
                  <w:divsChild>
                    <w:div w:id="277877187">
                      <w:marLeft w:val="0"/>
                      <w:marRight w:val="0"/>
                      <w:marTop w:val="0"/>
                      <w:marBottom w:val="0"/>
                      <w:divBdr>
                        <w:top w:val="single" w:sz="2" w:space="0" w:color="D9D9E3"/>
                        <w:left w:val="single" w:sz="2" w:space="0" w:color="D9D9E3"/>
                        <w:bottom w:val="single" w:sz="2" w:space="0" w:color="D9D9E3"/>
                        <w:right w:val="single" w:sz="2" w:space="0" w:color="D9D9E3"/>
                      </w:divBdr>
                      <w:divsChild>
                        <w:div w:id="1313100679">
                          <w:marLeft w:val="0"/>
                          <w:marRight w:val="0"/>
                          <w:marTop w:val="0"/>
                          <w:marBottom w:val="0"/>
                          <w:divBdr>
                            <w:top w:val="single" w:sz="2" w:space="0" w:color="auto"/>
                            <w:left w:val="single" w:sz="2" w:space="0" w:color="auto"/>
                            <w:bottom w:val="single" w:sz="6" w:space="0" w:color="auto"/>
                            <w:right w:val="single" w:sz="2" w:space="0" w:color="auto"/>
                          </w:divBdr>
                          <w:divsChild>
                            <w:div w:id="1167675753">
                              <w:marLeft w:val="0"/>
                              <w:marRight w:val="0"/>
                              <w:marTop w:val="100"/>
                              <w:marBottom w:val="100"/>
                              <w:divBdr>
                                <w:top w:val="single" w:sz="2" w:space="0" w:color="D9D9E3"/>
                                <w:left w:val="single" w:sz="2" w:space="0" w:color="D9D9E3"/>
                                <w:bottom w:val="single" w:sz="2" w:space="0" w:color="D9D9E3"/>
                                <w:right w:val="single" w:sz="2" w:space="0" w:color="D9D9E3"/>
                              </w:divBdr>
                              <w:divsChild>
                                <w:div w:id="409622589">
                                  <w:marLeft w:val="0"/>
                                  <w:marRight w:val="0"/>
                                  <w:marTop w:val="0"/>
                                  <w:marBottom w:val="0"/>
                                  <w:divBdr>
                                    <w:top w:val="single" w:sz="2" w:space="0" w:color="D9D9E3"/>
                                    <w:left w:val="single" w:sz="2" w:space="0" w:color="D9D9E3"/>
                                    <w:bottom w:val="single" w:sz="2" w:space="0" w:color="D9D9E3"/>
                                    <w:right w:val="single" w:sz="2" w:space="0" w:color="D9D9E3"/>
                                  </w:divBdr>
                                  <w:divsChild>
                                    <w:div w:id="661083042">
                                      <w:marLeft w:val="0"/>
                                      <w:marRight w:val="0"/>
                                      <w:marTop w:val="0"/>
                                      <w:marBottom w:val="0"/>
                                      <w:divBdr>
                                        <w:top w:val="single" w:sz="2" w:space="0" w:color="D9D9E3"/>
                                        <w:left w:val="single" w:sz="2" w:space="0" w:color="D9D9E3"/>
                                        <w:bottom w:val="single" w:sz="2" w:space="0" w:color="D9D9E3"/>
                                        <w:right w:val="single" w:sz="2" w:space="0" w:color="D9D9E3"/>
                                      </w:divBdr>
                                      <w:divsChild>
                                        <w:div w:id="1309093769">
                                          <w:marLeft w:val="0"/>
                                          <w:marRight w:val="0"/>
                                          <w:marTop w:val="0"/>
                                          <w:marBottom w:val="0"/>
                                          <w:divBdr>
                                            <w:top w:val="single" w:sz="2" w:space="0" w:color="D9D9E3"/>
                                            <w:left w:val="single" w:sz="2" w:space="0" w:color="D9D9E3"/>
                                            <w:bottom w:val="single" w:sz="2" w:space="0" w:color="D9D9E3"/>
                                            <w:right w:val="single" w:sz="2" w:space="0" w:color="D9D9E3"/>
                                          </w:divBdr>
                                          <w:divsChild>
                                            <w:div w:id="11182604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894732253">
          <w:marLeft w:val="0"/>
          <w:marRight w:val="0"/>
          <w:marTop w:val="0"/>
          <w:marBottom w:val="0"/>
          <w:divBdr>
            <w:top w:val="none" w:sz="0" w:space="0" w:color="auto"/>
            <w:left w:val="none" w:sz="0" w:space="0" w:color="auto"/>
            <w:bottom w:val="none" w:sz="0" w:space="0" w:color="auto"/>
            <w:right w:val="none" w:sz="0" w:space="0" w:color="auto"/>
          </w:divBdr>
          <w:divsChild>
            <w:div w:id="240334109">
              <w:marLeft w:val="0"/>
              <w:marRight w:val="0"/>
              <w:marTop w:val="0"/>
              <w:marBottom w:val="0"/>
              <w:divBdr>
                <w:top w:val="single" w:sz="2" w:space="0" w:color="D9D9E3"/>
                <w:left w:val="single" w:sz="2" w:space="0" w:color="D9D9E3"/>
                <w:bottom w:val="single" w:sz="2" w:space="0" w:color="D9D9E3"/>
                <w:right w:val="single" w:sz="2" w:space="0" w:color="D9D9E3"/>
              </w:divBdr>
              <w:divsChild>
                <w:div w:id="384838964">
                  <w:marLeft w:val="0"/>
                  <w:marRight w:val="0"/>
                  <w:marTop w:val="0"/>
                  <w:marBottom w:val="0"/>
                  <w:divBdr>
                    <w:top w:val="single" w:sz="2" w:space="0" w:color="D9D9E3"/>
                    <w:left w:val="single" w:sz="2" w:space="0" w:color="D9D9E3"/>
                    <w:bottom w:val="single" w:sz="2" w:space="0" w:color="D9D9E3"/>
                    <w:right w:val="single" w:sz="2" w:space="0" w:color="D9D9E3"/>
                  </w:divBdr>
                  <w:divsChild>
                    <w:div w:id="354693010">
                      <w:marLeft w:val="0"/>
                      <w:marRight w:val="0"/>
                      <w:marTop w:val="0"/>
                      <w:marBottom w:val="0"/>
                      <w:divBdr>
                        <w:top w:val="single" w:sz="2" w:space="0" w:color="D9D9E3"/>
                        <w:left w:val="single" w:sz="2" w:space="0" w:color="D9D9E3"/>
                        <w:bottom w:val="single" w:sz="2" w:space="0" w:color="D9D9E3"/>
                        <w:right w:val="single" w:sz="2" w:space="0" w:color="D9D9E3"/>
                      </w:divBdr>
                      <w:divsChild>
                        <w:div w:id="7564439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98115606">
                  <w:marLeft w:val="0"/>
                  <w:marRight w:val="0"/>
                  <w:marTop w:val="0"/>
                  <w:marBottom w:val="0"/>
                  <w:divBdr>
                    <w:top w:val="none" w:sz="0" w:space="0" w:color="auto"/>
                    <w:left w:val="none" w:sz="0" w:space="0" w:color="auto"/>
                    <w:bottom w:val="none" w:sz="0" w:space="0" w:color="auto"/>
                    <w:right w:val="none" w:sz="0" w:space="0" w:color="auto"/>
                  </w:divBdr>
                </w:div>
              </w:divsChild>
            </w:div>
            <w:div w:id="6985053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87145597">
      <w:bodyDiv w:val="1"/>
      <w:marLeft w:val="0"/>
      <w:marRight w:val="0"/>
      <w:marTop w:val="0"/>
      <w:marBottom w:val="0"/>
      <w:divBdr>
        <w:top w:val="none" w:sz="0" w:space="0" w:color="auto"/>
        <w:left w:val="none" w:sz="0" w:space="0" w:color="auto"/>
        <w:bottom w:val="none" w:sz="0" w:space="0" w:color="auto"/>
        <w:right w:val="none" w:sz="0" w:space="0" w:color="auto"/>
      </w:divBdr>
    </w:div>
    <w:div w:id="709499340">
      <w:bodyDiv w:val="1"/>
      <w:marLeft w:val="0"/>
      <w:marRight w:val="0"/>
      <w:marTop w:val="0"/>
      <w:marBottom w:val="0"/>
      <w:divBdr>
        <w:top w:val="none" w:sz="0" w:space="0" w:color="auto"/>
        <w:left w:val="none" w:sz="0" w:space="0" w:color="auto"/>
        <w:bottom w:val="none" w:sz="0" w:space="0" w:color="auto"/>
        <w:right w:val="none" w:sz="0" w:space="0" w:color="auto"/>
      </w:divBdr>
    </w:div>
    <w:div w:id="712458982">
      <w:bodyDiv w:val="1"/>
      <w:marLeft w:val="0"/>
      <w:marRight w:val="0"/>
      <w:marTop w:val="0"/>
      <w:marBottom w:val="0"/>
      <w:divBdr>
        <w:top w:val="none" w:sz="0" w:space="0" w:color="auto"/>
        <w:left w:val="none" w:sz="0" w:space="0" w:color="auto"/>
        <w:bottom w:val="none" w:sz="0" w:space="0" w:color="auto"/>
        <w:right w:val="none" w:sz="0" w:space="0" w:color="auto"/>
      </w:divBdr>
      <w:divsChild>
        <w:div w:id="358051015">
          <w:marLeft w:val="0"/>
          <w:marRight w:val="0"/>
          <w:marTop w:val="0"/>
          <w:marBottom w:val="0"/>
          <w:divBdr>
            <w:top w:val="single" w:sz="2" w:space="0" w:color="auto"/>
            <w:left w:val="single" w:sz="2" w:space="0" w:color="auto"/>
            <w:bottom w:val="single" w:sz="6" w:space="0" w:color="auto"/>
            <w:right w:val="single" w:sz="2" w:space="0" w:color="auto"/>
          </w:divBdr>
          <w:divsChild>
            <w:div w:id="96412555">
              <w:marLeft w:val="0"/>
              <w:marRight w:val="0"/>
              <w:marTop w:val="100"/>
              <w:marBottom w:val="100"/>
              <w:divBdr>
                <w:top w:val="single" w:sz="2" w:space="0" w:color="D9D9E3"/>
                <w:left w:val="single" w:sz="2" w:space="0" w:color="D9D9E3"/>
                <w:bottom w:val="single" w:sz="2" w:space="0" w:color="D9D9E3"/>
                <w:right w:val="single" w:sz="2" w:space="0" w:color="D9D9E3"/>
              </w:divBdr>
              <w:divsChild>
                <w:div w:id="1996061985">
                  <w:marLeft w:val="0"/>
                  <w:marRight w:val="0"/>
                  <w:marTop w:val="0"/>
                  <w:marBottom w:val="0"/>
                  <w:divBdr>
                    <w:top w:val="single" w:sz="2" w:space="0" w:color="D9D9E3"/>
                    <w:left w:val="single" w:sz="2" w:space="0" w:color="D9D9E3"/>
                    <w:bottom w:val="single" w:sz="2" w:space="0" w:color="D9D9E3"/>
                    <w:right w:val="single" w:sz="2" w:space="0" w:color="D9D9E3"/>
                  </w:divBdr>
                  <w:divsChild>
                    <w:div w:id="852187585">
                      <w:marLeft w:val="0"/>
                      <w:marRight w:val="0"/>
                      <w:marTop w:val="0"/>
                      <w:marBottom w:val="0"/>
                      <w:divBdr>
                        <w:top w:val="single" w:sz="2" w:space="0" w:color="D9D9E3"/>
                        <w:left w:val="single" w:sz="2" w:space="0" w:color="D9D9E3"/>
                        <w:bottom w:val="single" w:sz="2" w:space="0" w:color="D9D9E3"/>
                        <w:right w:val="single" w:sz="2" w:space="0" w:color="D9D9E3"/>
                      </w:divBdr>
                      <w:divsChild>
                        <w:div w:id="1522695588">
                          <w:marLeft w:val="0"/>
                          <w:marRight w:val="0"/>
                          <w:marTop w:val="0"/>
                          <w:marBottom w:val="0"/>
                          <w:divBdr>
                            <w:top w:val="single" w:sz="2" w:space="0" w:color="D9D9E3"/>
                            <w:left w:val="single" w:sz="2" w:space="0" w:color="D9D9E3"/>
                            <w:bottom w:val="single" w:sz="2" w:space="0" w:color="D9D9E3"/>
                            <w:right w:val="single" w:sz="2" w:space="0" w:color="D9D9E3"/>
                          </w:divBdr>
                          <w:divsChild>
                            <w:div w:id="16663213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062437866">
          <w:marLeft w:val="0"/>
          <w:marRight w:val="0"/>
          <w:marTop w:val="0"/>
          <w:marBottom w:val="0"/>
          <w:divBdr>
            <w:top w:val="single" w:sz="2" w:space="0" w:color="auto"/>
            <w:left w:val="single" w:sz="2" w:space="0" w:color="auto"/>
            <w:bottom w:val="single" w:sz="6" w:space="0" w:color="auto"/>
            <w:right w:val="single" w:sz="2" w:space="0" w:color="auto"/>
          </w:divBdr>
          <w:divsChild>
            <w:div w:id="1189182242">
              <w:marLeft w:val="0"/>
              <w:marRight w:val="0"/>
              <w:marTop w:val="100"/>
              <w:marBottom w:val="100"/>
              <w:divBdr>
                <w:top w:val="single" w:sz="2" w:space="0" w:color="D9D9E3"/>
                <w:left w:val="single" w:sz="2" w:space="0" w:color="D9D9E3"/>
                <w:bottom w:val="single" w:sz="2" w:space="0" w:color="D9D9E3"/>
                <w:right w:val="single" w:sz="2" w:space="0" w:color="D9D9E3"/>
              </w:divBdr>
              <w:divsChild>
                <w:div w:id="1272710266">
                  <w:marLeft w:val="0"/>
                  <w:marRight w:val="0"/>
                  <w:marTop w:val="0"/>
                  <w:marBottom w:val="0"/>
                  <w:divBdr>
                    <w:top w:val="single" w:sz="2" w:space="0" w:color="D9D9E3"/>
                    <w:left w:val="single" w:sz="2" w:space="0" w:color="D9D9E3"/>
                    <w:bottom w:val="single" w:sz="2" w:space="0" w:color="D9D9E3"/>
                    <w:right w:val="single" w:sz="2" w:space="0" w:color="D9D9E3"/>
                  </w:divBdr>
                  <w:divsChild>
                    <w:div w:id="470101224">
                      <w:marLeft w:val="0"/>
                      <w:marRight w:val="0"/>
                      <w:marTop w:val="0"/>
                      <w:marBottom w:val="0"/>
                      <w:divBdr>
                        <w:top w:val="single" w:sz="2" w:space="0" w:color="D9D9E3"/>
                        <w:left w:val="single" w:sz="2" w:space="0" w:color="D9D9E3"/>
                        <w:bottom w:val="single" w:sz="2" w:space="0" w:color="D9D9E3"/>
                        <w:right w:val="single" w:sz="2" w:space="0" w:color="D9D9E3"/>
                      </w:divBdr>
                      <w:divsChild>
                        <w:div w:id="8462128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66620209">
                  <w:marLeft w:val="0"/>
                  <w:marRight w:val="0"/>
                  <w:marTop w:val="0"/>
                  <w:marBottom w:val="0"/>
                  <w:divBdr>
                    <w:top w:val="single" w:sz="2" w:space="0" w:color="D9D9E3"/>
                    <w:left w:val="single" w:sz="2" w:space="0" w:color="D9D9E3"/>
                    <w:bottom w:val="single" w:sz="2" w:space="0" w:color="D9D9E3"/>
                    <w:right w:val="single" w:sz="2" w:space="0" w:color="D9D9E3"/>
                  </w:divBdr>
                  <w:divsChild>
                    <w:div w:id="1991977939">
                      <w:marLeft w:val="0"/>
                      <w:marRight w:val="0"/>
                      <w:marTop w:val="0"/>
                      <w:marBottom w:val="0"/>
                      <w:divBdr>
                        <w:top w:val="single" w:sz="2" w:space="0" w:color="D9D9E3"/>
                        <w:left w:val="single" w:sz="2" w:space="0" w:color="D9D9E3"/>
                        <w:bottom w:val="single" w:sz="2" w:space="0" w:color="D9D9E3"/>
                        <w:right w:val="single" w:sz="2" w:space="0" w:color="D9D9E3"/>
                      </w:divBdr>
                      <w:divsChild>
                        <w:div w:id="405495978">
                          <w:marLeft w:val="0"/>
                          <w:marRight w:val="0"/>
                          <w:marTop w:val="0"/>
                          <w:marBottom w:val="0"/>
                          <w:divBdr>
                            <w:top w:val="single" w:sz="2" w:space="0" w:color="D9D9E3"/>
                            <w:left w:val="single" w:sz="2" w:space="0" w:color="D9D9E3"/>
                            <w:bottom w:val="single" w:sz="2" w:space="0" w:color="D9D9E3"/>
                            <w:right w:val="single" w:sz="2" w:space="0" w:color="D9D9E3"/>
                          </w:divBdr>
                          <w:divsChild>
                            <w:div w:id="184558273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749698254">
      <w:bodyDiv w:val="1"/>
      <w:marLeft w:val="0"/>
      <w:marRight w:val="0"/>
      <w:marTop w:val="0"/>
      <w:marBottom w:val="0"/>
      <w:divBdr>
        <w:top w:val="none" w:sz="0" w:space="0" w:color="auto"/>
        <w:left w:val="none" w:sz="0" w:space="0" w:color="auto"/>
        <w:bottom w:val="none" w:sz="0" w:space="0" w:color="auto"/>
        <w:right w:val="none" w:sz="0" w:space="0" w:color="auto"/>
      </w:divBdr>
    </w:div>
    <w:div w:id="782193692">
      <w:bodyDiv w:val="1"/>
      <w:marLeft w:val="0"/>
      <w:marRight w:val="0"/>
      <w:marTop w:val="0"/>
      <w:marBottom w:val="0"/>
      <w:divBdr>
        <w:top w:val="none" w:sz="0" w:space="0" w:color="auto"/>
        <w:left w:val="none" w:sz="0" w:space="0" w:color="auto"/>
        <w:bottom w:val="none" w:sz="0" w:space="0" w:color="auto"/>
        <w:right w:val="none" w:sz="0" w:space="0" w:color="auto"/>
      </w:divBdr>
    </w:div>
    <w:div w:id="1004698687">
      <w:bodyDiv w:val="1"/>
      <w:marLeft w:val="0"/>
      <w:marRight w:val="0"/>
      <w:marTop w:val="0"/>
      <w:marBottom w:val="0"/>
      <w:divBdr>
        <w:top w:val="none" w:sz="0" w:space="0" w:color="auto"/>
        <w:left w:val="none" w:sz="0" w:space="0" w:color="auto"/>
        <w:bottom w:val="none" w:sz="0" w:space="0" w:color="auto"/>
        <w:right w:val="none" w:sz="0" w:space="0" w:color="auto"/>
      </w:divBdr>
    </w:div>
    <w:div w:id="1085763799">
      <w:bodyDiv w:val="1"/>
      <w:marLeft w:val="0"/>
      <w:marRight w:val="0"/>
      <w:marTop w:val="0"/>
      <w:marBottom w:val="0"/>
      <w:divBdr>
        <w:top w:val="none" w:sz="0" w:space="0" w:color="auto"/>
        <w:left w:val="none" w:sz="0" w:space="0" w:color="auto"/>
        <w:bottom w:val="none" w:sz="0" w:space="0" w:color="auto"/>
        <w:right w:val="none" w:sz="0" w:space="0" w:color="auto"/>
      </w:divBdr>
    </w:div>
    <w:div w:id="1199318224">
      <w:bodyDiv w:val="1"/>
      <w:marLeft w:val="0"/>
      <w:marRight w:val="0"/>
      <w:marTop w:val="0"/>
      <w:marBottom w:val="0"/>
      <w:divBdr>
        <w:top w:val="none" w:sz="0" w:space="0" w:color="auto"/>
        <w:left w:val="none" w:sz="0" w:space="0" w:color="auto"/>
        <w:bottom w:val="none" w:sz="0" w:space="0" w:color="auto"/>
        <w:right w:val="none" w:sz="0" w:space="0" w:color="auto"/>
      </w:divBdr>
    </w:div>
    <w:div w:id="1269511844">
      <w:bodyDiv w:val="1"/>
      <w:marLeft w:val="0"/>
      <w:marRight w:val="0"/>
      <w:marTop w:val="0"/>
      <w:marBottom w:val="0"/>
      <w:divBdr>
        <w:top w:val="none" w:sz="0" w:space="0" w:color="auto"/>
        <w:left w:val="none" w:sz="0" w:space="0" w:color="auto"/>
        <w:bottom w:val="none" w:sz="0" w:space="0" w:color="auto"/>
        <w:right w:val="none" w:sz="0" w:space="0" w:color="auto"/>
      </w:divBdr>
    </w:div>
    <w:div w:id="1276599795">
      <w:bodyDiv w:val="1"/>
      <w:marLeft w:val="0"/>
      <w:marRight w:val="0"/>
      <w:marTop w:val="0"/>
      <w:marBottom w:val="0"/>
      <w:divBdr>
        <w:top w:val="none" w:sz="0" w:space="0" w:color="auto"/>
        <w:left w:val="none" w:sz="0" w:space="0" w:color="auto"/>
        <w:bottom w:val="none" w:sz="0" w:space="0" w:color="auto"/>
        <w:right w:val="none" w:sz="0" w:space="0" w:color="auto"/>
      </w:divBdr>
    </w:div>
    <w:div w:id="1314599872">
      <w:bodyDiv w:val="1"/>
      <w:marLeft w:val="0"/>
      <w:marRight w:val="0"/>
      <w:marTop w:val="0"/>
      <w:marBottom w:val="0"/>
      <w:divBdr>
        <w:top w:val="none" w:sz="0" w:space="0" w:color="auto"/>
        <w:left w:val="none" w:sz="0" w:space="0" w:color="auto"/>
        <w:bottom w:val="none" w:sz="0" w:space="0" w:color="auto"/>
        <w:right w:val="none" w:sz="0" w:space="0" w:color="auto"/>
      </w:divBdr>
    </w:div>
    <w:div w:id="1360887313">
      <w:bodyDiv w:val="1"/>
      <w:marLeft w:val="0"/>
      <w:marRight w:val="0"/>
      <w:marTop w:val="0"/>
      <w:marBottom w:val="0"/>
      <w:divBdr>
        <w:top w:val="none" w:sz="0" w:space="0" w:color="auto"/>
        <w:left w:val="none" w:sz="0" w:space="0" w:color="auto"/>
        <w:bottom w:val="none" w:sz="0" w:space="0" w:color="auto"/>
        <w:right w:val="none" w:sz="0" w:space="0" w:color="auto"/>
      </w:divBdr>
    </w:div>
    <w:div w:id="1380931876">
      <w:bodyDiv w:val="1"/>
      <w:marLeft w:val="0"/>
      <w:marRight w:val="0"/>
      <w:marTop w:val="0"/>
      <w:marBottom w:val="0"/>
      <w:divBdr>
        <w:top w:val="none" w:sz="0" w:space="0" w:color="auto"/>
        <w:left w:val="none" w:sz="0" w:space="0" w:color="auto"/>
        <w:bottom w:val="none" w:sz="0" w:space="0" w:color="auto"/>
        <w:right w:val="none" w:sz="0" w:space="0" w:color="auto"/>
      </w:divBdr>
    </w:div>
    <w:div w:id="1404259864">
      <w:bodyDiv w:val="1"/>
      <w:marLeft w:val="0"/>
      <w:marRight w:val="0"/>
      <w:marTop w:val="0"/>
      <w:marBottom w:val="0"/>
      <w:divBdr>
        <w:top w:val="none" w:sz="0" w:space="0" w:color="auto"/>
        <w:left w:val="none" w:sz="0" w:space="0" w:color="auto"/>
        <w:bottom w:val="none" w:sz="0" w:space="0" w:color="auto"/>
        <w:right w:val="none" w:sz="0" w:space="0" w:color="auto"/>
      </w:divBdr>
    </w:div>
    <w:div w:id="1418163477">
      <w:bodyDiv w:val="1"/>
      <w:marLeft w:val="0"/>
      <w:marRight w:val="0"/>
      <w:marTop w:val="0"/>
      <w:marBottom w:val="0"/>
      <w:divBdr>
        <w:top w:val="none" w:sz="0" w:space="0" w:color="auto"/>
        <w:left w:val="none" w:sz="0" w:space="0" w:color="auto"/>
        <w:bottom w:val="none" w:sz="0" w:space="0" w:color="auto"/>
        <w:right w:val="none" w:sz="0" w:space="0" w:color="auto"/>
      </w:divBdr>
    </w:div>
    <w:div w:id="1432358212">
      <w:bodyDiv w:val="1"/>
      <w:marLeft w:val="0"/>
      <w:marRight w:val="0"/>
      <w:marTop w:val="0"/>
      <w:marBottom w:val="0"/>
      <w:divBdr>
        <w:top w:val="none" w:sz="0" w:space="0" w:color="auto"/>
        <w:left w:val="none" w:sz="0" w:space="0" w:color="auto"/>
        <w:bottom w:val="none" w:sz="0" w:space="0" w:color="auto"/>
        <w:right w:val="none" w:sz="0" w:space="0" w:color="auto"/>
      </w:divBdr>
    </w:div>
    <w:div w:id="1485320203">
      <w:bodyDiv w:val="1"/>
      <w:marLeft w:val="0"/>
      <w:marRight w:val="0"/>
      <w:marTop w:val="0"/>
      <w:marBottom w:val="0"/>
      <w:divBdr>
        <w:top w:val="none" w:sz="0" w:space="0" w:color="auto"/>
        <w:left w:val="none" w:sz="0" w:space="0" w:color="auto"/>
        <w:bottom w:val="none" w:sz="0" w:space="0" w:color="auto"/>
        <w:right w:val="none" w:sz="0" w:space="0" w:color="auto"/>
      </w:divBdr>
    </w:div>
    <w:div w:id="1739744225">
      <w:bodyDiv w:val="1"/>
      <w:marLeft w:val="0"/>
      <w:marRight w:val="0"/>
      <w:marTop w:val="0"/>
      <w:marBottom w:val="0"/>
      <w:divBdr>
        <w:top w:val="none" w:sz="0" w:space="0" w:color="auto"/>
        <w:left w:val="none" w:sz="0" w:space="0" w:color="auto"/>
        <w:bottom w:val="none" w:sz="0" w:space="0" w:color="auto"/>
        <w:right w:val="none" w:sz="0" w:space="0" w:color="auto"/>
      </w:divBdr>
    </w:div>
    <w:div w:id="1745760989">
      <w:bodyDiv w:val="1"/>
      <w:marLeft w:val="0"/>
      <w:marRight w:val="0"/>
      <w:marTop w:val="0"/>
      <w:marBottom w:val="0"/>
      <w:divBdr>
        <w:top w:val="none" w:sz="0" w:space="0" w:color="auto"/>
        <w:left w:val="none" w:sz="0" w:space="0" w:color="auto"/>
        <w:bottom w:val="none" w:sz="0" w:space="0" w:color="auto"/>
        <w:right w:val="none" w:sz="0" w:space="0" w:color="auto"/>
      </w:divBdr>
      <w:divsChild>
        <w:div w:id="1418012531">
          <w:marLeft w:val="-1530"/>
          <w:marRight w:val="-1530"/>
          <w:marTop w:val="0"/>
          <w:marBottom w:val="225"/>
          <w:divBdr>
            <w:top w:val="none" w:sz="0" w:space="0" w:color="auto"/>
            <w:left w:val="none" w:sz="0" w:space="0" w:color="auto"/>
            <w:bottom w:val="none" w:sz="0" w:space="0" w:color="auto"/>
            <w:right w:val="none" w:sz="0" w:space="0" w:color="auto"/>
          </w:divBdr>
        </w:div>
      </w:divsChild>
    </w:div>
    <w:div w:id="1834908534">
      <w:bodyDiv w:val="1"/>
      <w:marLeft w:val="0"/>
      <w:marRight w:val="0"/>
      <w:marTop w:val="0"/>
      <w:marBottom w:val="0"/>
      <w:divBdr>
        <w:top w:val="none" w:sz="0" w:space="0" w:color="auto"/>
        <w:left w:val="none" w:sz="0" w:space="0" w:color="auto"/>
        <w:bottom w:val="none" w:sz="0" w:space="0" w:color="auto"/>
        <w:right w:val="none" w:sz="0" w:space="0" w:color="auto"/>
      </w:divBdr>
    </w:div>
    <w:div w:id="1864858770">
      <w:bodyDiv w:val="1"/>
      <w:marLeft w:val="0"/>
      <w:marRight w:val="0"/>
      <w:marTop w:val="0"/>
      <w:marBottom w:val="0"/>
      <w:divBdr>
        <w:top w:val="none" w:sz="0" w:space="0" w:color="auto"/>
        <w:left w:val="none" w:sz="0" w:space="0" w:color="auto"/>
        <w:bottom w:val="none" w:sz="0" w:space="0" w:color="auto"/>
        <w:right w:val="none" w:sz="0" w:space="0" w:color="auto"/>
      </w:divBdr>
      <w:divsChild>
        <w:div w:id="1745107172">
          <w:marLeft w:val="0"/>
          <w:marRight w:val="0"/>
          <w:marTop w:val="0"/>
          <w:marBottom w:val="0"/>
          <w:divBdr>
            <w:top w:val="single" w:sz="2" w:space="0" w:color="D9D9E3"/>
            <w:left w:val="single" w:sz="2" w:space="0" w:color="D9D9E3"/>
            <w:bottom w:val="single" w:sz="2" w:space="0" w:color="D9D9E3"/>
            <w:right w:val="single" w:sz="2" w:space="0" w:color="D9D9E3"/>
          </w:divBdr>
          <w:divsChild>
            <w:div w:id="2035645818">
              <w:marLeft w:val="0"/>
              <w:marRight w:val="0"/>
              <w:marTop w:val="0"/>
              <w:marBottom w:val="0"/>
              <w:divBdr>
                <w:top w:val="single" w:sz="2" w:space="0" w:color="D9D9E3"/>
                <w:left w:val="single" w:sz="2" w:space="0" w:color="D9D9E3"/>
                <w:bottom w:val="single" w:sz="2" w:space="0" w:color="D9D9E3"/>
                <w:right w:val="single" w:sz="2" w:space="0" w:color="D9D9E3"/>
              </w:divBdr>
              <w:divsChild>
                <w:div w:id="1602494302">
                  <w:marLeft w:val="0"/>
                  <w:marRight w:val="0"/>
                  <w:marTop w:val="0"/>
                  <w:marBottom w:val="0"/>
                  <w:divBdr>
                    <w:top w:val="single" w:sz="2" w:space="0" w:color="D9D9E3"/>
                    <w:left w:val="single" w:sz="2" w:space="0" w:color="D9D9E3"/>
                    <w:bottom w:val="single" w:sz="2" w:space="0" w:color="D9D9E3"/>
                    <w:right w:val="single" w:sz="2" w:space="0" w:color="D9D9E3"/>
                  </w:divBdr>
                  <w:divsChild>
                    <w:div w:id="18896831">
                      <w:marLeft w:val="0"/>
                      <w:marRight w:val="0"/>
                      <w:marTop w:val="0"/>
                      <w:marBottom w:val="0"/>
                      <w:divBdr>
                        <w:top w:val="single" w:sz="2" w:space="0" w:color="D9D9E3"/>
                        <w:left w:val="single" w:sz="2" w:space="0" w:color="D9D9E3"/>
                        <w:bottom w:val="single" w:sz="2" w:space="0" w:color="D9D9E3"/>
                        <w:right w:val="single" w:sz="2" w:space="0" w:color="D9D9E3"/>
                      </w:divBdr>
                      <w:divsChild>
                        <w:div w:id="998145783">
                          <w:marLeft w:val="0"/>
                          <w:marRight w:val="0"/>
                          <w:marTop w:val="0"/>
                          <w:marBottom w:val="0"/>
                          <w:divBdr>
                            <w:top w:val="single" w:sz="2" w:space="0" w:color="auto"/>
                            <w:left w:val="single" w:sz="2" w:space="0" w:color="auto"/>
                            <w:bottom w:val="single" w:sz="6" w:space="0" w:color="auto"/>
                            <w:right w:val="single" w:sz="2" w:space="0" w:color="auto"/>
                          </w:divBdr>
                          <w:divsChild>
                            <w:div w:id="174655810">
                              <w:marLeft w:val="0"/>
                              <w:marRight w:val="0"/>
                              <w:marTop w:val="100"/>
                              <w:marBottom w:val="100"/>
                              <w:divBdr>
                                <w:top w:val="single" w:sz="2" w:space="0" w:color="D9D9E3"/>
                                <w:left w:val="single" w:sz="2" w:space="0" w:color="D9D9E3"/>
                                <w:bottom w:val="single" w:sz="2" w:space="0" w:color="D9D9E3"/>
                                <w:right w:val="single" w:sz="2" w:space="0" w:color="D9D9E3"/>
                              </w:divBdr>
                              <w:divsChild>
                                <w:div w:id="1492058406">
                                  <w:marLeft w:val="0"/>
                                  <w:marRight w:val="0"/>
                                  <w:marTop w:val="0"/>
                                  <w:marBottom w:val="0"/>
                                  <w:divBdr>
                                    <w:top w:val="single" w:sz="2" w:space="0" w:color="D9D9E3"/>
                                    <w:left w:val="single" w:sz="2" w:space="0" w:color="D9D9E3"/>
                                    <w:bottom w:val="single" w:sz="2" w:space="0" w:color="D9D9E3"/>
                                    <w:right w:val="single" w:sz="2" w:space="0" w:color="D9D9E3"/>
                                  </w:divBdr>
                                  <w:divsChild>
                                    <w:div w:id="57945447">
                                      <w:marLeft w:val="0"/>
                                      <w:marRight w:val="0"/>
                                      <w:marTop w:val="0"/>
                                      <w:marBottom w:val="0"/>
                                      <w:divBdr>
                                        <w:top w:val="single" w:sz="2" w:space="0" w:color="D9D9E3"/>
                                        <w:left w:val="single" w:sz="2" w:space="0" w:color="D9D9E3"/>
                                        <w:bottom w:val="single" w:sz="2" w:space="0" w:color="D9D9E3"/>
                                        <w:right w:val="single" w:sz="2" w:space="0" w:color="D9D9E3"/>
                                      </w:divBdr>
                                      <w:divsChild>
                                        <w:div w:id="79570496">
                                          <w:marLeft w:val="0"/>
                                          <w:marRight w:val="0"/>
                                          <w:marTop w:val="0"/>
                                          <w:marBottom w:val="0"/>
                                          <w:divBdr>
                                            <w:top w:val="single" w:sz="2" w:space="0" w:color="D9D9E3"/>
                                            <w:left w:val="single" w:sz="2" w:space="0" w:color="D9D9E3"/>
                                            <w:bottom w:val="single" w:sz="2" w:space="0" w:color="D9D9E3"/>
                                            <w:right w:val="single" w:sz="2" w:space="0" w:color="D9D9E3"/>
                                          </w:divBdr>
                                          <w:divsChild>
                                            <w:div w:id="104001144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044788187">
          <w:marLeft w:val="0"/>
          <w:marRight w:val="0"/>
          <w:marTop w:val="0"/>
          <w:marBottom w:val="0"/>
          <w:divBdr>
            <w:top w:val="none" w:sz="0" w:space="0" w:color="auto"/>
            <w:left w:val="none" w:sz="0" w:space="0" w:color="auto"/>
            <w:bottom w:val="none" w:sz="0" w:space="0" w:color="auto"/>
            <w:right w:val="none" w:sz="0" w:space="0" w:color="auto"/>
          </w:divBdr>
          <w:divsChild>
            <w:div w:id="701442286">
              <w:marLeft w:val="0"/>
              <w:marRight w:val="0"/>
              <w:marTop w:val="0"/>
              <w:marBottom w:val="0"/>
              <w:divBdr>
                <w:top w:val="single" w:sz="2" w:space="0" w:color="D9D9E3"/>
                <w:left w:val="single" w:sz="2" w:space="0" w:color="D9D9E3"/>
                <w:bottom w:val="single" w:sz="2" w:space="0" w:color="D9D9E3"/>
                <w:right w:val="single" w:sz="2" w:space="0" w:color="D9D9E3"/>
              </w:divBdr>
              <w:divsChild>
                <w:div w:id="627735328">
                  <w:marLeft w:val="0"/>
                  <w:marRight w:val="0"/>
                  <w:marTop w:val="0"/>
                  <w:marBottom w:val="0"/>
                  <w:divBdr>
                    <w:top w:val="single" w:sz="2" w:space="0" w:color="D9D9E3"/>
                    <w:left w:val="single" w:sz="2" w:space="0" w:color="D9D9E3"/>
                    <w:bottom w:val="single" w:sz="2" w:space="0" w:color="D9D9E3"/>
                    <w:right w:val="single" w:sz="2" w:space="0" w:color="D9D9E3"/>
                  </w:divBdr>
                  <w:divsChild>
                    <w:div w:id="504631218">
                      <w:marLeft w:val="0"/>
                      <w:marRight w:val="0"/>
                      <w:marTop w:val="0"/>
                      <w:marBottom w:val="0"/>
                      <w:divBdr>
                        <w:top w:val="single" w:sz="2" w:space="0" w:color="D9D9E3"/>
                        <w:left w:val="single" w:sz="2" w:space="0" w:color="D9D9E3"/>
                        <w:bottom w:val="single" w:sz="2" w:space="0" w:color="D9D9E3"/>
                        <w:right w:val="single" w:sz="2" w:space="0" w:color="D9D9E3"/>
                      </w:divBdr>
                      <w:divsChild>
                        <w:div w:id="5189340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912275235">
      <w:bodyDiv w:val="1"/>
      <w:marLeft w:val="0"/>
      <w:marRight w:val="0"/>
      <w:marTop w:val="0"/>
      <w:marBottom w:val="0"/>
      <w:divBdr>
        <w:top w:val="none" w:sz="0" w:space="0" w:color="auto"/>
        <w:left w:val="none" w:sz="0" w:space="0" w:color="auto"/>
        <w:bottom w:val="none" w:sz="0" w:space="0" w:color="auto"/>
        <w:right w:val="none" w:sz="0" w:space="0" w:color="auto"/>
      </w:divBdr>
    </w:div>
    <w:div w:id="1943219041">
      <w:bodyDiv w:val="1"/>
      <w:marLeft w:val="0"/>
      <w:marRight w:val="0"/>
      <w:marTop w:val="0"/>
      <w:marBottom w:val="0"/>
      <w:divBdr>
        <w:top w:val="none" w:sz="0" w:space="0" w:color="auto"/>
        <w:left w:val="none" w:sz="0" w:space="0" w:color="auto"/>
        <w:bottom w:val="none" w:sz="0" w:space="0" w:color="auto"/>
        <w:right w:val="none" w:sz="0" w:space="0" w:color="auto"/>
      </w:divBdr>
      <w:divsChild>
        <w:div w:id="479880337">
          <w:marLeft w:val="0"/>
          <w:marRight w:val="0"/>
          <w:marTop w:val="0"/>
          <w:marBottom w:val="0"/>
          <w:divBdr>
            <w:top w:val="single" w:sz="2" w:space="0" w:color="auto"/>
            <w:left w:val="single" w:sz="2" w:space="0" w:color="auto"/>
            <w:bottom w:val="single" w:sz="6" w:space="0" w:color="auto"/>
            <w:right w:val="single" w:sz="2" w:space="0" w:color="auto"/>
          </w:divBdr>
          <w:divsChild>
            <w:div w:id="1977294524">
              <w:marLeft w:val="0"/>
              <w:marRight w:val="0"/>
              <w:marTop w:val="100"/>
              <w:marBottom w:val="100"/>
              <w:divBdr>
                <w:top w:val="single" w:sz="2" w:space="0" w:color="D9D9E3"/>
                <w:left w:val="single" w:sz="2" w:space="0" w:color="D9D9E3"/>
                <w:bottom w:val="single" w:sz="2" w:space="0" w:color="D9D9E3"/>
                <w:right w:val="single" w:sz="2" w:space="0" w:color="D9D9E3"/>
              </w:divBdr>
              <w:divsChild>
                <w:div w:id="130171371">
                  <w:marLeft w:val="0"/>
                  <w:marRight w:val="0"/>
                  <w:marTop w:val="0"/>
                  <w:marBottom w:val="0"/>
                  <w:divBdr>
                    <w:top w:val="single" w:sz="2" w:space="0" w:color="D9D9E3"/>
                    <w:left w:val="single" w:sz="2" w:space="0" w:color="D9D9E3"/>
                    <w:bottom w:val="single" w:sz="2" w:space="0" w:color="D9D9E3"/>
                    <w:right w:val="single" w:sz="2" w:space="0" w:color="D9D9E3"/>
                  </w:divBdr>
                  <w:divsChild>
                    <w:div w:id="140201182">
                      <w:marLeft w:val="0"/>
                      <w:marRight w:val="0"/>
                      <w:marTop w:val="0"/>
                      <w:marBottom w:val="0"/>
                      <w:divBdr>
                        <w:top w:val="single" w:sz="2" w:space="0" w:color="D9D9E3"/>
                        <w:left w:val="single" w:sz="2" w:space="0" w:color="D9D9E3"/>
                        <w:bottom w:val="single" w:sz="2" w:space="0" w:color="D9D9E3"/>
                        <w:right w:val="single" w:sz="2" w:space="0" w:color="D9D9E3"/>
                      </w:divBdr>
                      <w:divsChild>
                        <w:div w:id="232785100">
                          <w:marLeft w:val="0"/>
                          <w:marRight w:val="0"/>
                          <w:marTop w:val="0"/>
                          <w:marBottom w:val="0"/>
                          <w:divBdr>
                            <w:top w:val="single" w:sz="2" w:space="0" w:color="D9D9E3"/>
                            <w:left w:val="single" w:sz="2" w:space="0" w:color="D9D9E3"/>
                            <w:bottom w:val="single" w:sz="2" w:space="0" w:color="D9D9E3"/>
                            <w:right w:val="single" w:sz="2" w:space="0" w:color="D9D9E3"/>
                          </w:divBdr>
                          <w:divsChild>
                            <w:div w:id="30501632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872257227">
          <w:marLeft w:val="0"/>
          <w:marRight w:val="0"/>
          <w:marTop w:val="0"/>
          <w:marBottom w:val="0"/>
          <w:divBdr>
            <w:top w:val="single" w:sz="2" w:space="0" w:color="auto"/>
            <w:left w:val="single" w:sz="2" w:space="0" w:color="auto"/>
            <w:bottom w:val="single" w:sz="6" w:space="0" w:color="auto"/>
            <w:right w:val="single" w:sz="2" w:space="0" w:color="auto"/>
          </w:divBdr>
          <w:divsChild>
            <w:div w:id="1242640897">
              <w:marLeft w:val="0"/>
              <w:marRight w:val="0"/>
              <w:marTop w:val="100"/>
              <w:marBottom w:val="100"/>
              <w:divBdr>
                <w:top w:val="single" w:sz="2" w:space="0" w:color="D9D9E3"/>
                <w:left w:val="single" w:sz="2" w:space="0" w:color="D9D9E3"/>
                <w:bottom w:val="single" w:sz="2" w:space="0" w:color="D9D9E3"/>
                <w:right w:val="single" w:sz="2" w:space="0" w:color="D9D9E3"/>
              </w:divBdr>
              <w:divsChild>
                <w:div w:id="1915892584">
                  <w:marLeft w:val="0"/>
                  <w:marRight w:val="0"/>
                  <w:marTop w:val="0"/>
                  <w:marBottom w:val="0"/>
                  <w:divBdr>
                    <w:top w:val="single" w:sz="2" w:space="0" w:color="D9D9E3"/>
                    <w:left w:val="single" w:sz="2" w:space="0" w:color="D9D9E3"/>
                    <w:bottom w:val="single" w:sz="2" w:space="0" w:color="D9D9E3"/>
                    <w:right w:val="single" w:sz="2" w:space="0" w:color="D9D9E3"/>
                  </w:divBdr>
                  <w:divsChild>
                    <w:div w:id="2079939077">
                      <w:marLeft w:val="0"/>
                      <w:marRight w:val="0"/>
                      <w:marTop w:val="0"/>
                      <w:marBottom w:val="0"/>
                      <w:divBdr>
                        <w:top w:val="single" w:sz="2" w:space="0" w:color="D9D9E3"/>
                        <w:left w:val="single" w:sz="2" w:space="0" w:color="D9D9E3"/>
                        <w:bottom w:val="single" w:sz="2" w:space="0" w:color="D9D9E3"/>
                        <w:right w:val="single" w:sz="2" w:space="0" w:color="D9D9E3"/>
                      </w:divBdr>
                      <w:divsChild>
                        <w:div w:id="715590239">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97680195">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639841559">
                  <w:marLeft w:val="0"/>
                  <w:marRight w:val="0"/>
                  <w:marTop w:val="0"/>
                  <w:marBottom w:val="0"/>
                  <w:divBdr>
                    <w:top w:val="single" w:sz="2" w:space="0" w:color="D9D9E3"/>
                    <w:left w:val="single" w:sz="2" w:space="0" w:color="D9D9E3"/>
                    <w:bottom w:val="single" w:sz="2" w:space="0" w:color="D9D9E3"/>
                    <w:right w:val="single" w:sz="2" w:space="0" w:color="D9D9E3"/>
                  </w:divBdr>
                  <w:divsChild>
                    <w:div w:id="634143559">
                      <w:marLeft w:val="0"/>
                      <w:marRight w:val="0"/>
                      <w:marTop w:val="0"/>
                      <w:marBottom w:val="0"/>
                      <w:divBdr>
                        <w:top w:val="single" w:sz="2" w:space="0" w:color="D9D9E3"/>
                        <w:left w:val="single" w:sz="2" w:space="0" w:color="D9D9E3"/>
                        <w:bottom w:val="single" w:sz="2" w:space="0" w:color="D9D9E3"/>
                        <w:right w:val="single" w:sz="2" w:space="0" w:color="D9D9E3"/>
                      </w:divBdr>
                      <w:divsChild>
                        <w:div w:id="585112706">
                          <w:marLeft w:val="0"/>
                          <w:marRight w:val="0"/>
                          <w:marTop w:val="0"/>
                          <w:marBottom w:val="0"/>
                          <w:divBdr>
                            <w:top w:val="single" w:sz="2" w:space="0" w:color="D9D9E3"/>
                            <w:left w:val="single" w:sz="2" w:space="0" w:color="D9D9E3"/>
                            <w:bottom w:val="single" w:sz="2" w:space="0" w:color="D9D9E3"/>
                            <w:right w:val="single" w:sz="2" w:space="0" w:color="D9D9E3"/>
                          </w:divBdr>
                          <w:divsChild>
                            <w:div w:id="70564290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048068340">
      <w:bodyDiv w:val="1"/>
      <w:marLeft w:val="0"/>
      <w:marRight w:val="0"/>
      <w:marTop w:val="0"/>
      <w:marBottom w:val="0"/>
      <w:divBdr>
        <w:top w:val="none" w:sz="0" w:space="0" w:color="auto"/>
        <w:left w:val="none" w:sz="0" w:space="0" w:color="auto"/>
        <w:bottom w:val="none" w:sz="0" w:space="0" w:color="auto"/>
        <w:right w:val="none" w:sz="0" w:space="0" w:color="auto"/>
      </w:divBdr>
    </w:div>
    <w:div w:id="2069841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s://thietbikiemsoat.vn/dich-vu-lap-dat-may-cham-cong-uy-tin-tai-ha-noi/"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mangotech.vn/thiet-bi-kiem-soat/" TargetMode="Externa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hyperlink" Target="mailto:nguyentrungdung@lttc.edu"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mailto:nguyenngochiep@lttc.edu" TargetMode="External"/><Relationship Id="rId14" Type="http://schemas.openxmlformats.org/officeDocument/2006/relationships/image" Target="media/image3.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1CFBA-29EE-4CA9-8D71-70CA27591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4667</TotalTime>
  <Pages>8</Pages>
  <Words>2874</Words>
  <Characters>16383</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Thien</cp:lastModifiedBy>
  <cp:revision>162</cp:revision>
  <cp:lastPrinted>2022-04-07T07:19:00Z</cp:lastPrinted>
  <dcterms:created xsi:type="dcterms:W3CDTF">2023-06-26T03:55:00Z</dcterms:created>
  <dcterms:modified xsi:type="dcterms:W3CDTF">2023-08-02T10:16:00Z</dcterms:modified>
</cp:coreProperties>
</file>